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9"/>
        <w:gridCol w:w="851"/>
        <w:gridCol w:w="5381"/>
        <w:gridCol w:w="160"/>
      </w:tblGrid>
      <w:tr w:rsidR="00324C92" w:rsidRPr="00324C92" w:rsidTr="00747803">
        <w:trPr>
          <w:trHeight w:val="270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 xml:space="preserve">PREGUNTAS A REALIZAR EN ENTREVISTA </w:t>
            </w: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(puntaje obtenido se considera en ítem de evaluación curricular)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bookmarkStart w:id="0" w:name="_GoBack"/>
        <w:bookmarkEnd w:id="0"/>
      </w:tr>
      <w:tr w:rsidR="00324C92" w:rsidRPr="00324C92" w:rsidTr="00747803">
        <w:trPr>
          <w:trHeight w:val="435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1. Cuéntenos sobre los cargos que ha desempeñado anteriormente y cuáles fueron sus principales funciones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300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es-CL"/>
              </w:rPr>
              <w:t>Participación en equipos multidisciplinarios</w:t>
            </w: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br/>
              <w:t>La historia profesional del postulante demuestra la participación en equipos multidisciplinarios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Experiencia laboral mayor a 2 años en participación de equipos multidisciplinarios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Experiencia laboral entre 1 y 2 años en participación de equipos multidisciplinarios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Menos de 1 año de experiencia laboral en participación de equipos multidisciplinarios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Experiencia en participación de equipos multidisciplinarios, sin cargo formal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posee experiencia laboral en participación de equipos multidisciplinarios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780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 xml:space="preserve">2. ¿Qué conoces acerca del trabajo de SENDA PREVIENE – ELIGE VIVIR SIN DROGAS? </w:t>
            </w:r>
            <w:r w:rsidRPr="00324C92">
              <w:rPr>
                <w:rFonts w:ascii="Calibri" w:eastAsia="MingLiU" w:hAnsi="Calibri" w:cs="MingLiU"/>
                <w:b/>
                <w:bCs/>
                <w:color w:val="000000"/>
                <w:lang w:eastAsia="es-CL"/>
              </w:rPr>
              <w:br/>
            </w: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3. ¿Ha tenido experiencia laboral asociada a la temática?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releva los aspectos pertinentes al área de trabajo de los SENDA PREVIENE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conoce la oferta programática y objetivos del Programa SENDA PREVIENE – ELIGE VIVIR SIN DROGAS y posee experiencia laboral vinculada a la temática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conoce la oferta programática y objetivos del Programa SENDA PREVIENE – ELIGE VIVIR SIN DROGAS, pero no posee experiencia laboral asociada a la temática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conoce algunos elementos asociados al área de trabajo de Programa SENDA PREVIENE – ELIGE VIVIR SIN DROGAS (oferta programática u objetivos)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conoce elementos básicos asociados al área de trabajo de Programa SENDA PREVIENE – ELIGE VIVIR SIN DROGAS. No logra explicar con claridad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no conoce programa SENDA PREVIENE – ELIGE VIVIR SIN DROGAS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420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4. ¿Qué conoces acerca de la comuna a la que estás postulando?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El postulante tiene conocimiento de la comuna para desarrollar el trabajo al que postula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vive, posee experiencia laboral y tiene conocimiento sobre la comuna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40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vive y posee experiencia laboral o conocimiento de la comuna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presenta 1 de las 3 condiciones señaladas (residencia, experiencia laboral o conocimiento de la comuna)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vive en la comuna, pero no posee ni experiencia laboral o conocimiento de ella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presenta ninguna de las 3 condiciones señaladas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600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5. ¿Qué lo motiva a trabajar en el ámbito social y/o público?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384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expresa motivación con coherencia y claridad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expresa motivación con coherencia y claridad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60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expresa motivación con mediana coherencia y claridad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324C92">
        <w:trPr>
          <w:trHeight w:val="1036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no expresa con claridad motivación o no es capaz de desarrollar ideas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600"/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Sub Total (suma cada dimensión)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85"/>
          <w:jc w:val="center"/>
        </w:trPr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 xml:space="preserve">ÍTEM ENTREVISTA PERSONAL </w:t>
            </w: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(puntaje obtenido se considera en ítem de entrevista)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495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6. ¿Cuál es la opinión que Ud. tiene respecto del fenómeno de drogas y de SENDA?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es-CL"/>
              </w:rPr>
              <w:t>Enfoque institucional</w:t>
            </w: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br/>
              <w:t>Enfoque institucional desde donde aborda el fenómeno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Logra expresar enfoque institucional desde donde aborda fenómeno con claridad. Explica detalles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Logra abordar fenómeno desde enfoque institucional con mediana claridad. No logra explicar con mayor detalle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2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logra abordar y expresar enfoque institucional desde donde aborda el fenómeno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es-CL"/>
              </w:rPr>
              <w:t>Coherencia</w:t>
            </w: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br/>
            </w:r>
            <w:proofErr w:type="spellStart"/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Coherencia</w:t>
            </w:r>
            <w:proofErr w:type="spellEnd"/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 xml:space="preserve"> entre la postura personal respecto el tema y el enfoque institucional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Logra expresar coherencia entre la postura personal y el enfoque institucional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Medianamente logrado. Discurso no completamente coherente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2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logra expresar coherencia entre postura personal y enfoque personal respecto al tema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es-CL"/>
              </w:rPr>
              <w:t>Integralidad conceptualización fenómeno</w:t>
            </w: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br/>
              <w:t>Integralidad en la manera de conceptuar el fenómeno (consideración de los aspectos preventivos, de tratamiento e integración social)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Logra expresar el fenómeno realizando análisis integral de conceptos (prevención, tratamiento e integración social)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Logra conceptualizar fenómeno, pero no integra todos los aspectos (prevención, tratamiento e integración social)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2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logra expresar análisis integral del fenómeno, no señala conceptos asociados (prevención, tratamiento e integración social)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Sub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688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 xml:space="preserve">7. ¿Cómo desarrollaría un proceso de intervención comunitaria en Trabajo de Drogas en la comunidad de la comuna en la cual Ud. está postulando?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Diagnóstico previo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 y explica concepto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Menciona, pero no logra explicar concepto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señala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Criterios a considerar en la intervención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 y explica concepto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Menciona, pero no logra explicar concepto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señala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Instituciones con quienes realizaría la intervención (Identificación de la red, a nivel regional y comunal)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 y explica concepto. Identifica red comunal y regional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 y explica concepto. No identifica red comunal y regional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señala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Especificidad de la intervención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 y explica concepto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Menciona, pero no logra explicar concepto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señala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Sub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330"/>
          <w:jc w:val="center"/>
        </w:trPr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795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8. ¿Cuál es la vinculación de la participación comunitaria en los procesos de intervención preventiva, tratamiento y rehabilitación y control del problema de drogas?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Importancia asignada a la participación comunitaria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Asigna importancia a la participación ciudadana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Asigna mediana importancia a la participación ciudadana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20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24C92">
              <w:rPr>
                <w:rFonts w:ascii="Calibri" w:eastAsia="Calibri" w:hAnsi="Calibri" w:cs="Calibri"/>
                <w:color w:val="000000"/>
              </w:rPr>
              <w:t>No asigna importancia a la participación ciudadana o no menciona la participación ciudadana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lastRenderedPageBreak/>
              <w:t>Valoración de la corresponsabilidad social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 concepto y otorga valoración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Menciona concepto y otorga mediana valoración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No menciona o no otorga valoración a la corresponsabilidad social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Sub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1395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9. Simulación de Conflicto</w:t>
            </w: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: Como equipo deben empezar a potenciar la prevención del consumo de drogas y alcohol en un sector focalizado. El coordinador(a) comunal en reunión de equipo entrega los lineamientos de cómo se realizará aquella intervención, entregando metodologías y tiempos. Usted, por su experiencia profesional y formación académica no está de acuerdo con la estrategia señalada. ¿</w:t>
            </w: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Cómo enfrenta este conflicto? ¿Qué acciones realiza?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Aspectos que evalúa para abordar el conflicto (personal, institucional, de contexto)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evalúa distintas dimensiones del conflicto. Demuestra desarrollo de habilidades blandas (capacidad de reflexión, asertividad, gestión de tiempo)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76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evalúa algunas dimensiones del conflicto y/o demuestra desarrollo en algunas habilidades (capacidad de reflexión, asertividad o gestión del tiempo)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2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no evalúa dimensiones y/o no demuestra desarrollo en habilidades blandas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Estrategia de resolución de conflicto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logra presentar solución al conflicto inmediato de manera adecuada y desarrolla estrategias a futuro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10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logra presentar solución al conflicto inmediato de manera adecuada, pero no desarrolla estrategias a futuro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525"/>
          <w:jc w:val="center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Postulante no logra presentar solución al conflicto o no logra solucionarlo de manera adecuada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Sub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999999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es-CL"/>
              </w:rPr>
              <w:t>APRECIACIÓN GENERAL DEL EVALUADOR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Observaciones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97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97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97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97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97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97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97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70"/>
          <w:jc w:val="center"/>
        </w:trPr>
        <w:tc>
          <w:tcPr>
            <w:tcW w:w="97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es-CL"/>
              </w:rPr>
              <w:t>PUNTAJE FINAL ENTREVISTADOR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Ítem de Selección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Puntaje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Ítem evaluación curricular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ítem entrevista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Apreciación General del Evaluador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Puntaje Final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4C92" w:rsidRPr="00324C92" w:rsidRDefault="00324C92" w:rsidP="00324C9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255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24C92">
              <w:rPr>
                <w:rFonts w:ascii="Calibri" w:eastAsia="Calibri" w:hAnsi="Calibri" w:cs="Calibri"/>
                <w:b/>
                <w:bCs/>
                <w:color w:val="000000"/>
                <w:u w:val="single"/>
                <w:lang w:eastAsia="es-CL"/>
              </w:rPr>
              <w:t>PUNTUACIÓN GENERAL POSTULANTE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324C92" w:rsidRPr="00324C92" w:rsidTr="00747803">
        <w:trPr>
          <w:trHeight w:val="315"/>
          <w:jc w:val="center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92" w:rsidRPr="00324C92" w:rsidRDefault="00324C92" w:rsidP="00324C92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</w:tbl>
    <w:p w:rsidR="00324C92" w:rsidRPr="00324C92" w:rsidRDefault="00324C92" w:rsidP="00324C92">
      <w:pPr>
        <w:spacing w:after="200" w:line="276" w:lineRule="auto"/>
        <w:rPr>
          <w:rFonts w:ascii="Calibri" w:eastAsia="Calibri" w:hAnsi="Calibri" w:cs="Times New Roman"/>
        </w:rPr>
      </w:pPr>
    </w:p>
    <w:sectPr w:rsidR="00324C92" w:rsidRPr="00324C92" w:rsidSect="00324C92">
      <w:pgSz w:w="12240" w:h="15840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92"/>
    <w:rsid w:val="00324C92"/>
    <w:rsid w:val="00E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C57C-CADB-4BEC-99E5-681E893D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2020-02-06T16:23:00Z</dcterms:created>
  <dcterms:modified xsi:type="dcterms:W3CDTF">2020-02-06T16:27:00Z</dcterms:modified>
</cp:coreProperties>
</file>