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A3" w:rsidRPr="006D012A" w:rsidRDefault="008C65A3" w:rsidP="00911704">
      <w:pPr>
        <w:jc w:val="center"/>
        <w:rPr>
          <w:rFonts w:ascii="Arial" w:hAnsi="Arial" w:cs="Arial"/>
        </w:rPr>
      </w:pPr>
    </w:p>
    <w:p w:rsidR="006D4BAF" w:rsidRPr="006D012A" w:rsidRDefault="006D4BAF" w:rsidP="00911704">
      <w:pPr>
        <w:jc w:val="center"/>
        <w:rPr>
          <w:rFonts w:ascii="Arial" w:hAnsi="Arial" w:cs="Arial"/>
          <w:b/>
        </w:rPr>
      </w:pPr>
      <w:r w:rsidRPr="006D012A">
        <w:rPr>
          <w:rFonts w:ascii="Arial" w:hAnsi="Arial" w:cs="Arial"/>
          <w:b/>
        </w:rPr>
        <w:t>BASES DE LLAMADO A CONCURSO PÚBLICO DE ANTECEDENTES PARA</w:t>
      </w:r>
    </w:p>
    <w:p w:rsidR="006D4BAF" w:rsidRPr="006D012A" w:rsidRDefault="00841313" w:rsidP="00911704">
      <w:pPr>
        <w:jc w:val="center"/>
        <w:rPr>
          <w:rFonts w:ascii="Arial" w:hAnsi="Arial" w:cs="Arial"/>
          <w:b/>
        </w:rPr>
      </w:pPr>
      <w:r w:rsidRPr="006D012A">
        <w:rPr>
          <w:rFonts w:ascii="Arial" w:hAnsi="Arial" w:cs="Arial"/>
          <w:b/>
        </w:rPr>
        <w:t xml:space="preserve">PROVEER CARGO </w:t>
      </w:r>
      <w:r w:rsidR="00565BA7" w:rsidRPr="006D012A">
        <w:rPr>
          <w:rFonts w:ascii="Arial" w:hAnsi="Arial" w:cs="Arial"/>
          <w:b/>
        </w:rPr>
        <w:t xml:space="preserve">DE CONDUCTOR </w:t>
      </w:r>
      <w:r w:rsidRPr="006D012A">
        <w:rPr>
          <w:rFonts w:ascii="Arial" w:hAnsi="Arial" w:cs="Arial"/>
          <w:b/>
        </w:rPr>
        <w:t xml:space="preserve">EN LA </w:t>
      </w:r>
      <w:r w:rsidR="00D22FEC" w:rsidRPr="006D012A">
        <w:rPr>
          <w:rFonts w:ascii="Arial" w:hAnsi="Arial" w:cs="Arial"/>
          <w:b/>
        </w:rPr>
        <w:t xml:space="preserve">CATEGORÍA </w:t>
      </w:r>
      <w:r w:rsidR="006D4BAF" w:rsidRPr="006D012A">
        <w:rPr>
          <w:rFonts w:ascii="Arial" w:hAnsi="Arial" w:cs="Arial"/>
          <w:b/>
        </w:rPr>
        <w:t xml:space="preserve"> “F” DEL CENTRO DE</w:t>
      </w:r>
    </w:p>
    <w:p w:rsidR="006D4BAF" w:rsidRPr="006D012A" w:rsidRDefault="006D4BAF" w:rsidP="00911704">
      <w:pPr>
        <w:jc w:val="center"/>
        <w:rPr>
          <w:rFonts w:ascii="Arial" w:hAnsi="Arial" w:cs="Arial"/>
          <w:b/>
        </w:rPr>
      </w:pPr>
      <w:r w:rsidRPr="006D012A">
        <w:rPr>
          <w:rFonts w:ascii="Arial" w:hAnsi="Arial" w:cs="Arial"/>
          <w:b/>
        </w:rPr>
        <w:t>SALUD FAMILIAR DE LA MUNICIPAL</w:t>
      </w:r>
      <w:r w:rsidR="00B7302E">
        <w:rPr>
          <w:rFonts w:ascii="Arial" w:hAnsi="Arial" w:cs="Arial"/>
          <w:b/>
        </w:rPr>
        <w:t>IDAD DE PUTRE (CESFAM), AÑ</w:t>
      </w:r>
      <w:r w:rsidR="006B31BF" w:rsidRPr="006D012A">
        <w:rPr>
          <w:rFonts w:ascii="Arial" w:hAnsi="Arial" w:cs="Arial"/>
          <w:b/>
        </w:rPr>
        <w:t>O 2020</w:t>
      </w:r>
    </w:p>
    <w:p w:rsidR="006D4BAF" w:rsidRPr="006D012A" w:rsidRDefault="006D4BAF" w:rsidP="00204068">
      <w:pPr>
        <w:jc w:val="both"/>
        <w:rPr>
          <w:rFonts w:ascii="Arial" w:hAnsi="Arial" w:cs="Arial"/>
        </w:rPr>
      </w:pPr>
    </w:p>
    <w:p w:rsidR="006D4BAF" w:rsidRPr="006D012A" w:rsidRDefault="006D4BAF" w:rsidP="00204068">
      <w:pPr>
        <w:jc w:val="both"/>
        <w:rPr>
          <w:rFonts w:ascii="Arial" w:hAnsi="Arial" w:cs="Arial"/>
          <w:b/>
        </w:rPr>
      </w:pPr>
      <w:r w:rsidRPr="006D012A">
        <w:rPr>
          <w:rFonts w:ascii="Arial" w:hAnsi="Arial" w:cs="Arial"/>
          <w:b/>
        </w:rPr>
        <w:t xml:space="preserve">I. DISPOSICIONES GENERALES DEL CONCURSO. </w:t>
      </w:r>
    </w:p>
    <w:p w:rsidR="006D4BAF" w:rsidRPr="006D012A" w:rsidRDefault="006D4BAF" w:rsidP="00204068">
      <w:pPr>
        <w:jc w:val="both"/>
        <w:rPr>
          <w:rFonts w:ascii="Arial" w:hAnsi="Arial" w:cs="Arial"/>
        </w:rPr>
      </w:pPr>
      <w:r w:rsidRPr="006D012A">
        <w:rPr>
          <w:rFonts w:ascii="Arial" w:hAnsi="Arial" w:cs="Arial"/>
        </w:rPr>
        <w:t xml:space="preserve">El presente llamado a concurso público se regirá por las disposiciones contenidas en la Ley 19.378, sobre “Estatuto de Atención Primaria de Salud” y su reglamento, decreto </w:t>
      </w:r>
      <w:r w:rsidR="004F08D6" w:rsidRPr="006D012A">
        <w:rPr>
          <w:rFonts w:ascii="Arial" w:hAnsi="Arial" w:cs="Arial"/>
        </w:rPr>
        <w:t>supremo N° 1.889, del año 1995, Ley 19.880 y</w:t>
      </w:r>
      <w:r w:rsidRPr="006D012A">
        <w:rPr>
          <w:rFonts w:ascii="Arial" w:hAnsi="Arial" w:cs="Arial"/>
        </w:rPr>
        <w:t xml:space="preserve"> demás leyes aplicables supletoriamente y por las presentes bases. </w:t>
      </w:r>
    </w:p>
    <w:p w:rsidR="006D4BAF" w:rsidRPr="006D012A" w:rsidRDefault="006D4BAF" w:rsidP="00204068">
      <w:pPr>
        <w:jc w:val="both"/>
        <w:rPr>
          <w:rFonts w:ascii="Arial" w:hAnsi="Arial" w:cs="Arial"/>
        </w:rPr>
      </w:pPr>
      <w:r w:rsidRPr="006D012A">
        <w:rPr>
          <w:rFonts w:ascii="Arial" w:hAnsi="Arial" w:cs="Arial"/>
        </w:rPr>
        <w:t xml:space="preserve">El concurso es público, pudiendo postular a </w:t>
      </w:r>
      <w:r w:rsidR="00613B15" w:rsidRPr="006D012A">
        <w:rPr>
          <w:rFonts w:ascii="Arial" w:hAnsi="Arial" w:cs="Arial"/>
        </w:rPr>
        <w:t>e</w:t>
      </w:r>
      <w:r w:rsidRPr="006D012A">
        <w:rPr>
          <w:rFonts w:ascii="Arial" w:hAnsi="Arial" w:cs="Arial"/>
        </w:rPr>
        <w:t xml:space="preserve">l todas las personas que cumplan con los requisitos legales exigidos para desempeñar el cargo concursado, debiendo regirse estrictamente por el procedimiento señalado en las presentes bases. </w:t>
      </w:r>
    </w:p>
    <w:p w:rsidR="006D4BAF" w:rsidRPr="006D012A" w:rsidRDefault="006D4BAF" w:rsidP="00204068">
      <w:pPr>
        <w:jc w:val="both"/>
        <w:rPr>
          <w:rFonts w:ascii="Arial" w:hAnsi="Arial" w:cs="Arial"/>
        </w:rPr>
      </w:pPr>
      <w:r w:rsidRPr="006D012A">
        <w:rPr>
          <w:rFonts w:ascii="Arial" w:hAnsi="Arial" w:cs="Arial"/>
        </w:rPr>
        <w:t xml:space="preserve">El concurso consistirá en un procedimiento técnico y objetivo, en el que se ponderarán diversos factores, tales como antecedentes de estudios de formación y capacitación, experiencia laboral, competencia profesional y entrevista personal. </w:t>
      </w:r>
    </w:p>
    <w:p w:rsidR="006D4BAF" w:rsidRPr="006D012A" w:rsidRDefault="006D4BAF" w:rsidP="00204068">
      <w:pPr>
        <w:jc w:val="both"/>
        <w:rPr>
          <w:rFonts w:ascii="Arial" w:hAnsi="Arial" w:cs="Arial"/>
        </w:rPr>
      </w:pPr>
      <w:r w:rsidRPr="006D012A">
        <w:rPr>
          <w:rFonts w:ascii="Arial" w:hAnsi="Arial" w:cs="Arial"/>
        </w:rPr>
        <w:t>Estos factores determinarán, por cada postulante, un puntaje que servirá a la comisión de concurso como indicador para efectuar la selección de los o las postulantes que se propondrán finalmente al</w:t>
      </w:r>
      <w:r w:rsidR="00850B2A" w:rsidRPr="006D012A">
        <w:rPr>
          <w:rFonts w:ascii="Arial" w:hAnsi="Arial" w:cs="Arial"/>
        </w:rPr>
        <w:t>a</w:t>
      </w:r>
      <w:r w:rsidRPr="006D012A">
        <w:rPr>
          <w:rFonts w:ascii="Arial" w:hAnsi="Arial" w:cs="Arial"/>
        </w:rPr>
        <w:t xml:space="preserve"> Sr</w:t>
      </w:r>
      <w:r w:rsidR="00850B2A" w:rsidRPr="006D012A">
        <w:rPr>
          <w:rFonts w:ascii="Arial" w:hAnsi="Arial" w:cs="Arial"/>
        </w:rPr>
        <w:t>ta</w:t>
      </w:r>
      <w:r w:rsidRPr="006D012A">
        <w:rPr>
          <w:rFonts w:ascii="Arial" w:hAnsi="Arial" w:cs="Arial"/>
        </w:rPr>
        <w:t>. Alcalde</w:t>
      </w:r>
      <w:r w:rsidR="00850B2A" w:rsidRPr="006D012A">
        <w:rPr>
          <w:rFonts w:ascii="Arial" w:hAnsi="Arial" w:cs="Arial"/>
        </w:rPr>
        <w:t>sa</w:t>
      </w:r>
      <w:r w:rsidRPr="006D012A">
        <w:rPr>
          <w:rFonts w:ascii="Arial" w:hAnsi="Arial" w:cs="Arial"/>
        </w:rPr>
        <w:t xml:space="preserve"> para su resolución. </w:t>
      </w:r>
    </w:p>
    <w:p w:rsidR="006D4BAF" w:rsidRPr="006D012A" w:rsidRDefault="006D4BAF" w:rsidP="00204068">
      <w:pPr>
        <w:jc w:val="both"/>
        <w:rPr>
          <w:rFonts w:ascii="Arial" w:hAnsi="Arial" w:cs="Arial"/>
        </w:rPr>
      </w:pPr>
      <w:r w:rsidRPr="006D012A">
        <w:rPr>
          <w:rFonts w:ascii="Arial" w:hAnsi="Arial" w:cs="Arial"/>
        </w:rPr>
        <w:t xml:space="preserve">Los postulantes seleccionados y nombrados para ocupar los respectivos cargos encalidad de titular, pertenecerán </w:t>
      </w:r>
      <w:r w:rsidR="00D22FEC" w:rsidRPr="006D012A">
        <w:rPr>
          <w:rFonts w:ascii="Arial" w:hAnsi="Arial" w:cs="Arial"/>
        </w:rPr>
        <w:t>a</w:t>
      </w:r>
      <w:r w:rsidRPr="006D012A">
        <w:rPr>
          <w:rFonts w:ascii="Arial" w:hAnsi="Arial" w:cs="Arial"/>
        </w:rPr>
        <w:t xml:space="preserve"> la dotación de Atención Primaria de Salud de la Municipalidad de Putre. </w:t>
      </w:r>
    </w:p>
    <w:p w:rsidR="006D4BAF" w:rsidRPr="006D012A" w:rsidRDefault="006D4BAF" w:rsidP="00204068">
      <w:pPr>
        <w:jc w:val="both"/>
        <w:rPr>
          <w:rFonts w:ascii="Arial" w:hAnsi="Arial" w:cs="Arial"/>
        </w:rPr>
      </w:pPr>
      <w:r w:rsidRPr="006D012A">
        <w:rPr>
          <w:rFonts w:ascii="Arial" w:hAnsi="Arial" w:cs="Arial"/>
        </w:rPr>
        <w:t xml:space="preserve">Será descartada toda documentación presentada fuera de plazo, en conformidad a lo preceptuado en las presentes bases. </w:t>
      </w:r>
    </w:p>
    <w:p w:rsidR="006D4BAF" w:rsidRPr="006D012A" w:rsidRDefault="006D4BAF" w:rsidP="00204068">
      <w:pPr>
        <w:jc w:val="both"/>
        <w:rPr>
          <w:rFonts w:ascii="Arial" w:hAnsi="Arial" w:cs="Arial"/>
        </w:rPr>
      </w:pPr>
      <w:r w:rsidRPr="006D012A">
        <w:rPr>
          <w:rFonts w:ascii="Arial" w:hAnsi="Arial" w:cs="Arial"/>
        </w:rPr>
        <w:t xml:space="preserve">Los antecedentes presentados deberán ser originales o fotocopias debidamente </w:t>
      </w:r>
      <w:r w:rsidR="00613B15" w:rsidRPr="006D012A">
        <w:rPr>
          <w:rFonts w:ascii="Arial" w:hAnsi="Arial" w:cs="Arial"/>
        </w:rPr>
        <w:t>autorizadas</w:t>
      </w:r>
      <w:r w:rsidRPr="006D012A">
        <w:rPr>
          <w:rFonts w:ascii="Arial" w:hAnsi="Arial" w:cs="Arial"/>
        </w:rPr>
        <w:t xml:space="preserve"> ante Notario Público, o fotocopias simples. </w:t>
      </w:r>
    </w:p>
    <w:p w:rsidR="006D4BAF" w:rsidRPr="006D012A" w:rsidRDefault="006D4BAF" w:rsidP="00204068">
      <w:pPr>
        <w:jc w:val="both"/>
        <w:rPr>
          <w:rFonts w:ascii="Arial" w:hAnsi="Arial" w:cs="Arial"/>
        </w:rPr>
      </w:pPr>
      <w:r w:rsidRPr="006D012A">
        <w:rPr>
          <w:rFonts w:ascii="Arial" w:hAnsi="Arial" w:cs="Arial"/>
        </w:rPr>
        <w:t>La Comisión de</w:t>
      </w:r>
      <w:r w:rsidR="00613B15" w:rsidRPr="006D012A">
        <w:rPr>
          <w:rFonts w:ascii="Arial" w:hAnsi="Arial" w:cs="Arial"/>
        </w:rPr>
        <w:t>l</w:t>
      </w:r>
      <w:r w:rsidRPr="006D012A">
        <w:rPr>
          <w:rFonts w:ascii="Arial" w:hAnsi="Arial" w:cs="Arial"/>
        </w:rPr>
        <w:t xml:space="preserve"> Concurso, en conformidad a las facultades que le confiere la ley, revisará los antecedentes y rechazará a los postulantes que no cumplan los requisitos exigidos. </w:t>
      </w:r>
    </w:p>
    <w:p w:rsidR="006D4BAF" w:rsidRPr="006D012A" w:rsidRDefault="006D4BAF" w:rsidP="00204068">
      <w:pPr>
        <w:jc w:val="both"/>
        <w:rPr>
          <w:rFonts w:ascii="Arial" w:hAnsi="Arial" w:cs="Arial"/>
        </w:rPr>
      </w:pPr>
      <w:r w:rsidRPr="006D012A">
        <w:rPr>
          <w:rFonts w:ascii="Arial" w:hAnsi="Arial" w:cs="Arial"/>
        </w:rPr>
        <w:t>La Comisión, podrá, asimismo, verificar la au</w:t>
      </w:r>
      <w:r w:rsidR="00C4735D" w:rsidRPr="006D012A">
        <w:rPr>
          <w:rFonts w:ascii="Arial" w:hAnsi="Arial" w:cs="Arial"/>
        </w:rPr>
        <w:t xml:space="preserve">tenticidad de los documentos </w:t>
      </w:r>
      <w:r w:rsidRPr="006D012A">
        <w:rPr>
          <w:rFonts w:ascii="Arial" w:hAnsi="Arial" w:cs="Arial"/>
        </w:rPr>
        <w:t>presentados por los postulantes y si comprobare la falsedad de alguno de ellos, el postulante será eliminado en forma inmediata del concurso, debiendo notific</w:t>
      </w:r>
      <w:r w:rsidR="00D1339C" w:rsidRPr="006D012A">
        <w:rPr>
          <w:rFonts w:ascii="Arial" w:hAnsi="Arial" w:cs="Arial"/>
        </w:rPr>
        <w:t xml:space="preserve">arse esta decisión por escrito y en </w:t>
      </w:r>
      <w:r w:rsidR="004969BB" w:rsidRPr="006D012A">
        <w:rPr>
          <w:rFonts w:ascii="Arial" w:hAnsi="Arial" w:cs="Arial"/>
        </w:rPr>
        <w:t>caso correspondiente remitido los antecedentes a la autoridad competente.</w:t>
      </w:r>
    </w:p>
    <w:p w:rsidR="006D4BAF" w:rsidRPr="006D012A" w:rsidRDefault="006D4BAF" w:rsidP="00204068">
      <w:pPr>
        <w:jc w:val="both"/>
        <w:rPr>
          <w:rFonts w:ascii="Arial" w:hAnsi="Arial" w:cs="Arial"/>
        </w:rPr>
      </w:pPr>
      <w:r w:rsidRPr="006D012A">
        <w:rPr>
          <w:rFonts w:ascii="Arial" w:hAnsi="Arial" w:cs="Arial"/>
        </w:rPr>
        <w:t xml:space="preserve">No serán considerados los antecedentes del curriculum que no cuenten con el debido respaldo. </w:t>
      </w:r>
    </w:p>
    <w:p w:rsidR="006D4BAF" w:rsidRPr="006D012A" w:rsidRDefault="006D4BAF" w:rsidP="00204068">
      <w:pPr>
        <w:jc w:val="both"/>
        <w:rPr>
          <w:rFonts w:ascii="Arial" w:hAnsi="Arial" w:cs="Arial"/>
        </w:rPr>
      </w:pPr>
      <w:r w:rsidRPr="006D012A">
        <w:rPr>
          <w:rFonts w:ascii="Arial" w:hAnsi="Arial" w:cs="Arial"/>
        </w:rPr>
        <w:lastRenderedPageBreak/>
        <w:t xml:space="preserve">Para el cálculo de las remuneraciones se estará a lo que señala el artículo 23 de la ley 19.378. </w:t>
      </w:r>
    </w:p>
    <w:p w:rsidR="006D012A" w:rsidRPr="006D012A" w:rsidRDefault="006D012A" w:rsidP="006D012A">
      <w:pPr>
        <w:spacing w:line="240" w:lineRule="auto"/>
        <w:jc w:val="both"/>
        <w:rPr>
          <w:rFonts w:ascii="Arial" w:hAnsi="Arial" w:cs="Arial"/>
        </w:rPr>
      </w:pPr>
      <w:r w:rsidRPr="006D012A">
        <w:rPr>
          <w:rFonts w:ascii="Arial" w:hAnsi="Arial" w:cs="Arial"/>
        </w:rPr>
        <w:t>Publíquese un extracto del presente llamado a concurso en el Diario de mayor circulación nacional, regional o provincial, luego de la aprobación de las presentes bases por el Concejo Municipal, en los términos establecidos en el artículo 34 de la Ley N°19.378.</w:t>
      </w:r>
    </w:p>
    <w:p w:rsidR="006D012A" w:rsidRPr="006D012A" w:rsidRDefault="006D012A" w:rsidP="00204068">
      <w:pPr>
        <w:jc w:val="both"/>
        <w:rPr>
          <w:rFonts w:ascii="Arial" w:hAnsi="Arial" w:cs="Arial"/>
        </w:rPr>
      </w:pPr>
    </w:p>
    <w:p w:rsidR="006D4BAF" w:rsidRPr="006D012A" w:rsidRDefault="006D4BAF" w:rsidP="00204068">
      <w:pPr>
        <w:jc w:val="both"/>
        <w:rPr>
          <w:rFonts w:ascii="Arial" w:hAnsi="Arial" w:cs="Arial"/>
          <w:b/>
        </w:rPr>
      </w:pPr>
      <w:r w:rsidRPr="006D012A">
        <w:rPr>
          <w:rFonts w:ascii="Arial" w:hAnsi="Arial" w:cs="Arial"/>
          <w:b/>
        </w:rPr>
        <w:t xml:space="preserve">II. OBJETIVO DEL CONCURSO. </w:t>
      </w:r>
    </w:p>
    <w:p w:rsidR="006D4BAF" w:rsidRPr="006D012A" w:rsidRDefault="006D4BAF" w:rsidP="00204068">
      <w:pPr>
        <w:jc w:val="both"/>
        <w:rPr>
          <w:rFonts w:ascii="Arial" w:hAnsi="Arial" w:cs="Arial"/>
        </w:rPr>
      </w:pPr>
      <w:r w:rsidRPr="006D012A">
        <w:rPr>
          <w:rFonts w:ascii="Arial" w:hAnsi="Arial" w:cs="Arial"/>
        </w:rPr>
        <w:t xml:space="preserve">El presente concurso tiene por objetivo proveer mediante concurso público de antecedentes, en calidad de titular, los cargos vacantes que más adelante se indican, los que serán desarrollados en establecimiento de atención primaria de Salud Municipal de la comuna de Putre, denominado Centro de Salud Familiar” (CESFAM), en la categoría funcionaria que se indica e incorporar a los postulantes que resulten designados a la dotación de Atención Primaria de Salud Municipal de la Comuna de Putre. </w:t>
      </w:r>
    </w:p>
    <w:p w:rsidR="006D4BAF" w:rsidRPr="006D012A" w:rsidRDefault="006D4BAF" w:rsidP="00204068">
      <w:pPr>
        <w:jc w:val="both"/>
        <w:rPr>
          <w:rFonts w:ascii="Arial" w:hAnsi="Arial" w:cs="Arial"/>
          <w:b/>
        </w:rPr>
      </w:pPr>
      <w:r w:rsidRPr="006D012A">
        <w:rPr>
          <w:rFonts w:ascii="Arial" w:hAnsi="Arial" w:cs="Arial"/>
          <w:b/>
        </w:rPr>
        <w:t xml:space="preserve">III. DESCRIPCIÓN DE LOS CARGOS. </w:t>
      </w:r>
    </w:p>
    <w:tbl>
      <w:tblPr>
        <w:tblStyle w:val="Tablaconcuadrcula"/>
        <w:tblW w:w="0" w:type="auto"/>
        <w:tblLook w:val="04A0" w:firstRow="1" w:lastRow="0" w:firstColumn="1" w:lastColumn="0" w:noHBand="0" w:noVBand="1"/>
      </w:tblPr>
      <w:tblGrid>
        <w:gridCol w:w="1448"/>
        <w:gridCol w:w="1410"/>
        <w:gridCol w:w="1511"/>
        <w:gridCol w:w="1464"/>
        <w:gridCol w:w="1769"/>
        <w:gridCol w:w="1452"/>
      </w:tblGrid>
      <w:tr w:rsidR="006D4BAF" w:rsidRPr="006D012A" w:rsidTr="00C87F43">
        <w:tc>
          <w:tcPr>
            <w:tcW w:w="1470" w:type="dxa"/>
          </w:tcPr>
          <w:p w:rsidR="006D4BAF" w:rsidRPr="006D012A" w:rsidRDefault="008F591D" w:rsidP="00204068">
            <w:pPr>
              <w:jc w:val="both"/>
              <w:rPr>
                <w:rFonts w:ascii="Arial" w:hAnsi="Arial" w:cs="Arial"/>
              </w:rPr>
            </w:pPr>
            <w:r w:rsidRPr="006D012A">
              <w:rPr>
                <w:rFonts w:ascii="Arial" w:hAnsi="Arial" w:cs="Arial"/>
              </w:rPr>
              <w:t>Categoría</w:t>
            </w:r>
          </w:p>
        </w:tc>
        <w:tc>
          <w:tcPr>
            <w:tcW w:w="1452" w:type="dxa"/>
          </w:tcPr>
          <w:p w:rsidR="006D4BAF" w:rsidRPr="006D012A" w:rsidRDefault="006D4BAF" w:rsidP="00204068">
            <w:pPr>
              <w:jc w:val="both"/>
              <w:rPr>
                <w:rFonts w:ascii="Arial" w:hAnsi="Arial" w:cs="Arial"/>
              </w:rPr>
            </w:pPr>
            <w:r w:rsidRPr="006D012A">
              <w:rPr>
                <w:rFonts w:ascii="Arial" w:hAnsi="Arial" w:cs="Arial"/>
              </w:rPr>
              <w:t>N° de cargos</w:t>
            </w:r>
          </w:p>
        </w:tc>
        <w:tc>
          <w:tcPr>
            <w:tcW w:w="1533" w:type="dxa"/>
          </w:tcPr>
          <w:p w:rsidR="006D4BAF" w:rsidRPr="006D012A" w:rsidRDefault="006D4BAF" w:rsidP="00204068">
            <w:pPr>
              <w:jc w:val="both"/>
              <w:rPr>
                <w:rFonts w:ascii="Arial" w:hAnsi="Arial" w:cs="Arial"/>
              </w:rPr>
            </w:pPr>
            <w:r w:rsidRPr="006D012A">
              <w:rPr>
                <w:rFonts w:ascii="Arial" w:hAnsi="Arial" w:cs="Arial"/>
              </w:rPr>
              <w:t>Cargos</w:t>
            </w:r>
          </w:p>
        </w:tc>
        <w:tc>
          <w:tcPr>
            <w:tcW w:w="1476" w:type="dxa"/>
          </w:tcPr>
          <w:p w:rsidR="006D4BAF" w:rsidRPr="006D012A" w:rsidRDefault="006D4BAF" w:rsidP="00204068">
            <w:pPr>
              <w:jc w:val="both"/>
              <w:rPr>
                <w:rFonts w:ascii="Arial" w:hAnsi="Arial" w:cs="Arial"/>
              </w:rPr>
            </w:pPr>
            <w:r w:rsidRPr="006D012A">
              <w:rPr>
                <w:rFonts w:ascii="Arial" w:hAnsi="Arial" w:cs="Arial"/>
              </w:rPr>
              <w:t>Horas Semanales</w:t>
            </w:r>
          </w:p>
        </w:tc>
        <w:tc>
          <w:tcPr>
            <w:tcW w:w="1649" w:type="dxa"/>
          </w:tcPr>
          <w:p w:rsidR="006D4BAF" w:rsidRPr="006D012A" w:rsidRDefault="006D4BAF" w:rsidP="00204068">
            <w:pPr>
              <w:jc w:val="both"/>
              <w:rPr>
                <w:rFonts w:ascii="Arial" w:hAnsi="Arial" w:cs="Arial"/>
              </w:rPr>
            </w:pPr>
            <w:r w:rsidRPr="006D012A">
              <w:rPr>
                <w:rFonts w:ascii="Arial" w:hAnsi="Arial" w:cs="Arial"/>
              </w:rPr>
              <w:t>Establecimiento</w:t>
            </w:r>
          </w:p>
        </w:tc>
        <w:tc>
          <w:tcPr>
            <w:tcW w:w="1474" w:type="dxa"/>
          </w:tcPr>
          <w:p w:rsidR="006D4BAF" w:rsidRPr="006D012A" w:rsidRDefault="006D4BAF" w:rsidP="00204068">
            <w:pPr>
              <w:jc w:val="both"/>
              <w:rPr>
                <w:rFonts w:ascii="Arial" w:hAnsi="Arial" w:cs="Arial"/>
              </w:rPr>
            </w:pPr>
            <w:r w:rsidRPr="006D012A">
              <w:rPr>
                <w:rFonts w:ascii="Arial" w:hAnsi="Arial" w:cs="Arial"/>
              </w:rPr>
              <w:t>Régimen laboral</w:t>
            </w:r>
          </w:p>
        </w:tc>
      </w:tr>
      <w:tr w:rsidR="00F66B4D" w:rsidRPr="006D012A" w:rsidTr="00C87F43">
        <w:tc>
          <w:tcPr>
            <w:tcW w:w="1470" w:type="dxa"/>
          </w:tcPr>
          <w:p w:rsidR="00F66B4D" w:rsidRPr="006D012A" w:rsidRDefault="00F66B4D" w:rsidP="00204068">
            <w:pPr>
              <w:jc w:val="both"/>
              <w:rPr>
                <w:rFonts w:ascii="Arial" w:hAnsi="Arial" w:cs="Arial"/>
              </w:rPr>
            </w:pPr>
            <w:r w:rsidRPr="006D012A">
              <w:rPr>
                <w:rFonts w:ascii="Arial" w:hAnsi="Arial" w:cs="Arial"/>
              </w:rPr>
              <w:t>F</w:t>
            </w:r>
          </w:p>
        </w:tc>
        <w:tc>
          <w:tcPr>
            <w:tcW w:w="1452" w:type="dxa"/>
          </w:tcPr>
          <w:p w:rsidR="00F66B4D" w:rsidRPr="006D012A" w:rsidRDefault="00092445" w:rsidP="00204068">
            <w:pPr>
              <w:jc w:val="both"/>
              <w:rPr>
                <w:rFonts w:ascii="Arial" w:hAnsi="Arial" w:cs="Arial"/>
              </w:rPr>
            </w:pPr>
            <w:r w:rsidRPr="008E7426">
              <w:rPr>
                <w:rFonts w:ascii="Arial" w:hAnsi="Arial" w:cs="Arial"/>
              </w:rPr>
              <w:t>2</w:t>
            </w:r>
          </w:p>
        </w:tc>
        <w:tc>
          <w:tcPr>
            <w:tcW w:w="1533" w:type="dxa"/>
          </w:tcPr>
          <w:p w:rsidR="00F66B4D" w:rsidRPr="006D012A" w:rsidRDefault="00F66B4D" w:rsidP="00204068">
            <w:pPr>
              <w:jc w:val="both"/>
              <w:rPr>
                <w:rFonts w:ascii="Arial" w:hAnsi="Arial" w:cs="Arial"/>
              </w:rPr>
            </w:pPr>
            <w:r w:rsidRPr="006D012A">
              <w:rPr>
                <w:rFonts w:ascii="Arial" w:hAnsi="Arial" w:cs="Arial"/>
              </w:rPr>
              <w:t>Conductor</w:t>
            </w:r>
          </w:p>
        </w:tc>
        <w:tc>
          <w:tcPr>
            <w:tcW w:w="1476" w:type="dxa"/>
          </w:tcPr>
          <w:p w:rsidR="00F66B4D" w:rsidRPr="006D012A" w:rsidRDefault="00F66B4D" w:rsidP="00204068">
            <w:pPr>
              <w:jc w:val="both"/>
              <w:rPr>
                <w:rFonts w:ascii="Arial" w:hAnsi="Arial" w:cs="Arial"/>
              </w:rPr>
            </w:pPr>
            <w:r w:rsidRPr="006D012A">
              <w:rPr>
                <w:rFonts w:ascii="Arial" w:hAnsi="Arial" w:cs="Arial"/>
              </w:rPr>
              <w:t>44</w:t>
            </w:r>
          </w:p>
        </w:tc>
        <w:tc>
          <w:tcPr>
            <w:tcW w:w="1649" w:type="dxa"/>
          </w:tcPr>
          <w:p w:rsidR="00F66B4D" w:rsidRPr="006D012A" w:rsidRDefault="00F66B4D" w:rsidP="00204068">
            <w:pPr>
              <w:jc w:val="both"/>
              <w:rPr>
                <w:rFonts w:ascii="Arial" w:hAnsi="Arial" w:cs="Arial"/>
              </w:rPr>
            </w:pPr>
            <w:r w:rsidRPr="006D012A">
              <w:rPr>
                <w:rFonts w:ascii="Arial" w:hAnsi="Arial" w:cs="Arial"/>
              </w:rPr>
              <w:t>Cesfam</w:t>
            </w:r>
          </w:p>
        </w:tc>
        <w:tc>
          <w:tcPr>
            <w:tcW w:w="1474" w:type="dxa"/>
          </w:tcPr>
          <w:p w:rsidR="00F66B4D" w:rsidRPr="006D012A" w:rsidRDefault="00F66B4D" w:rsidP="00204068">
            <w:pPr>
              <w:jc w:val="both"/>
              <w:rPr>
                <w:rFonts w:ascii="Arial" w:hAnsi="Arial" w:cs="Arial"/>
              </w:rPr>
            </w:pPr>
            <w:r w:rsidRPr="006D012A">
              <w:rPr>
                <w:rFonts w:ascii="Arial" w:hAnsi="Arial" w:cs="Arial"/>
              </w:rPr>
              <w:t>Indefinido</w:t>
            </w:r>
          </w:p>
        </w:tc>
      </w:tr>
    </w:tbl>
    <w:tbl>
      <w:tblPr>
        <w:tblStyle w:val="TableNormal"/>
        <w:tblW w:w="8980"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6D012A" w:rsidRPr="006D012A" w:rsidTr="006D012A">
        <w:trPr>
          <w:trHeight w:val="515"/>
          <w:jc w:val="center"/>
        </w:trPr>
        <w:tc>
          <w:tcPr>
            <w:tcW w:w="8980" w:type="dxa"/>
          </w:tcPr>
          <w:p w:rsidR="006D012A" w:rsidRPr="006D012A" w:rsidRDefault="006D012A" w:rsidP="0016525F">
            <w:pPr>
              <w:pStyle w:val="TableParagraph"/>
              <w:spacing w:line="257" w:lineRule="exact"/>
              <w:rPr>
                <w:rFonts w:ascii="Arial" w:hAnsi="Arial" w:cs="Arial"/>
                <w:b/>
              </w:rPr>
            </w:pPr>
            <w:r w:rsidRPr="006D012A">
              <w:rPr>
                <w:rFonts w:ascii="Arial" w:hAnsi="Arial" w:cs="Arial"/>
                <w:b/>
              </w:rPr>
              <w:t>Nombre del Cargo Conductor Vehículos APS Municipalidad Putre</w:t>
            </w:r>
          </w:p>
        </w:tc>
      </w:tr>
      <w:tr w:rsidR="006D012A" w:rsidRPr="006D012A" w:rsidTr="006D012A">
        <w:trPr>
          <w:trHeight w:val="516"/>
          <w:jc w:val="center"/>
        </w:trPr>
        <w:tc>
          <w:tcPr>
            <w:tcW w:w="8980" w:type="dxa"/>
          </w:tcPr>
          <w:p w:rsidR="006D012A" w:rsidRPr="006D012A" w:rsidRDefault="006D012A" w:rsidP="0016525F">
            <w:pPr>
              <w:pStyle w:val="TableParagraph"/>
              <w:rPr>
                <w:rFonts w:ascii="Arial" w:hAnsi="Arial" w:cs="Arial"/>
              </w:rPr>
            </w:pPr>
            <w:r w:rsidRPr="006D012A">
              <w:rPr>
                <w:rFonts w:ascii="Arial" w:hAnsi="Arial" w:cs="Arial"/>
                <w:b/>
              </w:rPr>
              <w:t xml:space="preserve">Jornada </w:t>
            </w:r>
            <w:r w:rsidRPr="006D012A">
              <w:rPr>
                <w:rFonts w:ascii="Arial" w:hAnsi="Arial" w:cs="Arial"/>
              </w:rPr>
              <w:t>Diurna, 44 horas</w:t>
            </w:r>
          </w:p>
        </w:tc>
      </w:tr>
      <w:tr w:rsidR="006D012A" w:rsidRPr="006D012A" w:rsidTr="006D012A">
        <w:trPr>
          <w:trHeight w:val="1288"/>
          <w:jc w:val="center"/>
        </w:trPr>
        <w:tc>
          <w:tcPr>
            <w:tcW w:w="8980" w:type="dxa"/>
          </w:tcPr>
          <w:p w:rsidR="006D012A" w:rsidRPr="006D012A" w:rsidRDefault="006D012A" w:rsidP="009B2B24">
            <w:pPr>
              <w:pStyle w:val="TableParagraph"/>
              <w:ind w:right="97"/>
              <w:jc w:val="both"/>
              <w:rPr>
                <w:rFonts w:ascii="Arial" w:hAnsi="Arial" w:cs="Arial"/>
              </w:rPr>
            </w:pPr>
            <w:r w:rsidRPr="006D012A">
              <w:rPr>
                <w:rFonts w:ascii="Arial" w:hAnsi="Arial" w:cs="Arial"/>
                <w:b/>
              </w:rPr>
              <w:t xml:space="preserve">Instrucción básica </w:t>
            </w:r>
            <w:r w:rsidRPr="006D012A">
              <w:rPr>
                <w:rFonts w:ascii="Arial" w:hAnsi="Arial" w:cs="Arial"/>
              </w:rPr>
              <w:t>8° año básico aprobado como requisito mínimo. D</w:t>
            </w:r>
            <w:r w:rsidR="009B2B24">
              <w:rPr>
                <w:rFonts w:ascii="Arial" w:hAnsi="Arial" w:cs="Arial"/>
              </w:rPr>
              <w:t>eseable</w:t>
            </w:r>
            <w:r w:rsidRPr="006D012A">
              <w:rPr>
                <w:rFonts w:ascii="Arial" w:hAnsi="Arial" w:cs="Arial"/>
              </w:rPr>
              <w:t xml:space="preserve"> tener licencia de Enseñanza Media. Licencia de conducir clase A2 y/o A3. Deseable contar con capacitaciones o cursos, en temas de atención primaria, entre otros y relacionados con su oficio o funciones asignadas.</w:t>
            </w:r>
          </w:p>
        </w:tc>
      </w:tr>
      <w:tr w:rsidR="006D012A" w:rsidRPr="006D012A" w:rsidTr="006D012A">
        <w:trPr>
          <w:trHeight w:val="1547"/>
          <w:jc w:val="center"/>
        </w:trPr>
        <w:tc>
          <w:tcPr>
            <w:tcW w:w="8980" w:type="dxa"/>
          </w:tcPr>
          <w:p w:rsidR="006D012A" w:rsidRPr="006D012A" w:rsidRDefault="006D012A" w:rsidP="0016525F">
            <w:pPr>
              <w:pStyle w:val="TableParagraph"/>
              <w:ind w:right="94"/>
              <w:jc w:val="both"/>
              <w:rPr>
                <w:rFonts w:ascii="Arial" w:hAnsi="Arial" w:cs="Arial"/>
              </w:rPr>
            </w:pPr>
            <w:r w:rsidRPr="006D012A">
              <w:rPr>
                <w:rFonts w:ascii="Arial" w:hAnsi="Arial" w:cs="Arial"/>
                <w:b/>
              </w:rPr>
              <w:t>Funciones</w:t>
            </w:r>
            <w:r w:rsidRPr="006D012A">
              <w:rPr>
                <w:rFonts w:ascii="Arial" w:hAnsi="Arial" w:cs="Arial"/>
              </w:rPr>
              <w:t>: El conductor debe realizar las actividades de transporte de personas y/o materiales y documentación que le sean encomendados por jefaturas. Además, responsabilizarse por el cuidado y mantenimiento básico del o los vehículos que utilice en el cumplimiento de sus funciones. Mantener bitácora y libro de novedades al día.</w:t>
            </w:r>
          </w:p>
          <w:p w:rsidR="006D012A" w:rsidRPr="006D012A" w:rsidRDefault="006D012A" w:rsidP="0016525F">
            <w:pPr>
              <w:pStyle w:val="TableParagraph"/>
              <w:spacing w:before="1" w:line="260" w:lineRule="exact"/>
              <w:ind w:right="2104"/>
              <w:jc w:val="both"/>
              <w:rPr>
                <w:rFonts w:ascii="Arial" w:hAnsi="Arial" w:cs="Arial"/>
              </w:rPr>
            </w:pPr>
            <w:r w:rsidRPr="006D012A">
              <w:rPr>
                <w:rFonts w:ascii="Arial" w:hAnsi="Arial" w:cs="Arial"/>
              </w:rPr>
              <w:t>Preocuparse de que las mantenciones del vehículo asignado estén al día. Mantener el vehículo con la limpieza y orden adecuado.</w:t>
            </w:r>
          </w:p>
        </w:tc>
      </w:tr>
    </w:tbl>
    <w:p w:rsidR="006D4BAF" w:rsidRPr="006D012A" w:rsidRDefault="006D4BAF" w:rsidP="00204068">
      <w:pPr>
        <w:jc w:val="both"/>
        <w:rPr>
          <w:rFonts w:ascii="Arial" w:hAnsi="Arial" w:cs="Arial"/>
        </w:rPr>
      </w:pPr>
    </w:p>
    <w:p w:rsidR="006D4BAF" w:rsidRPr="006D012A" w:rsidRDefault="006D4BAF" w:rsidP="00204068">
      <w:pPr>
        <w:jc w:val="both"/>
        <w:rPr>
          <w:rFonts w:ascii="Arial" w:hAnsi="Arial" w:cs="Arial"/>
          <w:b/>
        </w:rPr>
      </w:pPr>
      <w:r w:rsidRPr="006D012A">
        <w:rPr>
          <w:rFonts w:ascii="Arial" w:hAnsi="Arial" w:cs="Arial"/>
          <w:b/>
        </w:rPr>
        <w:t xml:space="preserve">IV. COMPETENCIAS </w:t>
      </w:r>
      <w:r w:rsidR="004969BB" w:rsidRPr="006D012A">
        <w:rPr>
          <w:rFonts w:ascii="Arial" w:hAnsi="Arial" w:cs="Arial"/>
          <w:b/>
        </w:rPr>
        <w:t xml:space="preserve">GENERALES </w:t>
      </w:r>
      <w:r w:rsidRPr="006D012A">
        <w:rPr>
          <w:rFonts w:ascii="Arial" w:hAnsi="Arial" w:cs="Arial"/>
          <w:b/>
        </w:rPr>
        <w:t xml:space="preserve">PARA EL DESEMPEÑO DEL CARGO. </w:t>
      </w:r>
    </w:p>
    <w:p w:rsidR="006D4BAF" w:rsidRPr="006D012A" w:rsidRDefault="006D4BAF" w:rsidP="00204068">
      <w:pPr>
        <w:jc w:val="both"/>
        <w:rPr>
          <w:rFonts w:ascii="Arial" w:hAnsi="Arial" w:cs="Arial"/>
        </w:rPr>
      </w:pPr>
      <w:r w:rsidRPr="006D012A">
        <w:rPr>
          <w:rFonts w:ascii="Arial" w:hAnsi="Arial" w:cs="Arial"/>
        </w:rPr>
        <w:t xml:space="preserve">1. Capacidad para trabajar en equipo. </w:t>
      </w:r>
    </w:p>
    <w:p w:rsidR="006D4BAF" w:rsidRPr="006D012A" w:rsidRDefault="006D4BAF" w:rsidP="00204068">
      <w:pPr>
        <w:jc w:val="both"/>
        <w:rPr>
          <w:rFonts w:ascii="Arial" w:hAnsi="Arial" w:cs="Arial"/>
        </w:rPr>
      </w:pPr>
      <w:r w:rsidRPr="006D012A">
        <w:rPr>
          <w:rFonts w:ascii="Arial" w:hAnsi="Arial" w:cs="Arial"/>
        </w:rPr>
        <w:t xml:space="preserve">2. Conocimiento de aspectos generales de la normativa que regula la Atención Primaria de Salud. </w:t>
      </w:r>
    </w:p>
    <w:p w:rsidR="006D4BAF" w:rsidRPr="006D012A" w:rsidRDefault="006D4BAF" w:rsidP="00204068">
      <w:pPr>
        <w:jc w:val="both"/>
        <w:rPr>
          <w:rFonts w:ascii="Arial" w:hAnsi="Arial" w:cs="Arial"/>
        </w:rPr>
      </w:pPr>
      <w:r w:rsidRPr="006D012A">
        <w:rPr>
          <w:rFonts w:ascii="Arial" w:hAnsi="Arial" w:cs="Arial"/>
        </w:rPr>
        <w:t xml:space="preserve">3. Responsabilidad y compromiso con el trabajo. </w:t>
      </w:r>
    </w:p>
    <w:p w:rsidR="006D4BAF" w:rsidRPr="006D012A" w:rsidRDefault="006D4BAF" w:rsidP="00204068">
      <w:pPr>
        <w:jc w:val="both"/>
        <w:rPr>
          <w:rFonts w:ascii="Arial" w:hAnsi="Arial" w:cs="Arial"/>
        </w:rPr>
      </w:pPr>
      <w:r w:rsidRPr="006D012A">
        <w:rPr>
          <w:rFonts w:ascii="Arial" w:hAnsi="Arial" w:cs="Arial"/>
        </w:rPr>
        <w:t xml:space="preserve">4. Desarrollo de relaciones interpersonales respetuosas. </w:t>
      </w:r>
    </w:p>
    <w:p w:rsidR="006D4BAF" w:rsidRPr="006D012A" w:rsidRDefault="006D4BAF" w:rsidP="00204068">
      <w:pPr>
        <w:jc w:val="both"/>
        <w:rPr>
          <w:rFonts w:ascii="Arial" w:hAnsi="Arial" w:cs="Arial"/>
        </w:rPr>
      </w:pPr>
      <w:r w:rsidRPr="006D012A">
        <w:rPr>
          <w:rFonts w:ascii="Arial" w:hAnsi="Arial" w:cs="Arial"/>
        </w:rPr>
        <w:lastRenderedPageBreak/>
        <w:t xml:space="preserve">5. Flexibilidad para desempeñarse en diversas áreas relacionadas con el cargo y la profesión del postulante, de acuerdo a los requerimientos del servicio de atención primaria de salud. </w:t>
      </w:r>
    </w:p>
    <w:p w:rsidR="006D4BAF" w:rsidRPr="006D012A" w:rsidRDefault="006D4BAF" w:rsidP="00204068">
      <w:pPr>
        <w:jc w:val="both"/>
        <w:rPr>
          <w:rFonts w:ascii="Arial" w:hAnsi="Arial" w:cs="Arial"/>
          <w:b/>
        </w:rPr>
      </w:pPr>
      <w:r w:rsidRPr="006D012A">
        <w:rPr>
          <w:rFonts w:ascii="Arial" w:hAnsi="Arial" w:cs="Arial"/>
          <w:b/>
        </w:rPr>
        <w:t xml:space="preserve">V. COMISIÓN DE CONCURSO. </w:t>
      </w:r>
    </w:p>
    <w:p w:rsidR="006D4BAF" w:rsidRPr="006D012A" w:rsidRDefault="006D4BAF" w:rsidP="00204068">
      <w:pPr>
        <w:jc w:val="both"/>
        <w:rPr>
          <w:rFonts w:ascii="Arial" w:hAnsi="Arial" w:cs="Arial"/>
        </w:rPr>
      </w:pPr>
      <w:r w:rsidRPr="006D012A">
        <w:rPr>
          <w:rFonts w:ascii="Arial" w:hAnsi="Arial" w:cs="Arial"/>
        </w:rPr>
        <w:t xml:space="preserve">La Comisión de Concurso estará a cargo de realizar los avisos necesarios, recibir losantecedentes y emitir un informe detallado de la calificación que obtenga cada postulante. La misma estará constituida de la siguiente manera: </w:t>
      </w:r>
    </w:p>
    <w:p w:rsidR="006D4BAF" w:rsidRPr="006D012A" w:rsidRDefault="006D4BAF" w:rsidP="00204068">
      <w:pPr>
        <w:jc w:val="both"/>
        <w:rPr>
          <w:rFonts w:ascii="Arial" w:hAnsi="Arial" w:cs="Arial"/>
        </w:rPr>
      </w:pPr>
      <w:r w:rsidRPr="006D012A">
        <w:rPr>
          <w:rFonts w:ascii="Arial" w:hAnsi="Arial" w:cs="Arial"/>
        </w:rPr>
        <w:t>a) Por no encontrarse proveído el cargo de Director del Departamento de Salud Municipal, éste será reemplazado por un representante del</w:t>
      </w:r>
      <w:r w:rsidR="00A801F4" w:rsidRPr="006D012A">
        <w:rPr>
          <w:rFonts w:ascii="Arial" w:hAnsi="Arial" w:cs="Arial"/>
        </w:rPr>
        <w:t>a</w:t>
      </w:r>
      <w:r w:rsidRPr="006D012A">
        <w:rPr>
          <w:rFonts w:ascii="Arial" w:hAnsi="Arial" w:cs="Arial"/>
        </w:rPr>
        <w:t xml:space="preserve"> Sr</w:t>
      </w:r>
      <w:r w:rsidR="00A801F4" w:rsidRPr="006D012A">
        <w:rPr>
          <w:rFonts w:ascii="Arial" w:hAnsi="Arial" w:cs="Arial"/>
        </w:rPr>
        <w:t>ta</w:t>
      </w:r>
      <w:r w:rsidRPr="006D012A">
        <w:rPr>
          <w:rFonts w:ascii="Arial" w:hAnsi="Arial" w:cs="Arial"/>
        </w:rPr>
        <w:t>. Alcalde</w:t>
      </w:r>
      <w:r w:rsidR="00A801F4" w:rsidRPr="006D012A">
        <w:rPr>
          <w:rFonts w:ascii="Arial" w:hAnsi="Arial" w:cs="Arial"/>
        </w:rPr>
        <w:t>sa</w:t>
      </w:r>
      <w:r w:rsidRPr="006D012A">
        <w:rPr>
          <w:rFonts w:ascii="Arial" w:hAnsi="Arial" w:cs="Arial"/>
        </w:rPr>
        <w:t>, quien lo designa</w:t>
      </w:r>
      <w:r w:rsidR="00F66B4D" w:rsidRPr="006D012A">
        <w:rPr>
          <w:rFonts w:ascii="Arial" w:hAnsi="Arial" w:cs="Arial"/>
        </w:rPr>
        <w:t>rá de la planta de la Municipalidad de Putre.</w:t>
      </w:r>
    </w:p>
    <w:p w:rsidR="006D4BAF" w:rsidRPr="006D012A" w:rsidRDefault="006D4BAF" w:rsidP="00204068">
      <w:pPr>
        <w:jc w:val="both"/>
        <w:rPr>
          <w:rFonts w:ascii="Arial" w:hAnsi="Arial" w:cs="Arial"/>
        </w:rPr>
      </w:pPr>
      <w:r w:rsidRPr="006D012A">
        <w:rPr>
          <w:rFonts w:ascii="Arial" w:hAnsi="Arial" w:cs="Arial"/>
        </w:rPr>
        <w:t>b) Por el</w:t>
      </w:r>
      <w:r w:rsidR="00F66B4D" w:rsidRPr="006D012A">
        <w:rPr>
          <w:rFonts w:ascii="Arial" w:hAnsi="Arial" w:cs="Arial"/>
        </w:rPr>
        <w:t xml:space="preserve"> D</w:t>
      </w:r>
      <w:r w:rsidRPr="006D012A">
        <w:rPr>
          <w:rFonts w:ascii="Arial" w:hAnsi="Arial" w:cs="Arial"/>
        </w:rPr>
        <w:t>irector del establecimiento a que corresponda el cargo al cual se concursa</w:t>
      </w:r>
      <w:r w:rsidR="00A801F4" w:rsidRPr="006D012A">
        <w:rPr>
          <w:rFonts w:ascii="Arial" w:hAnsi="Arial" w:cs="Arial"/>
        </w:rPr>
        <w:t>, si no estuviera este cargo, por</w:t>
      </w:r>
      <w:r w:rsidR="00F66B4D" w:rsidRPr="006D012A">
        <w:rPr>
          <w:rFonts w:ascii="Arial" w:hAnsi="Arial" w:cs="Arial"/>
        </w:rPr>
        <w:t xml:space="preserve"> un Profesional de la dotación de salud</w:t>
      </w:r>
      <w:r w:rsidR="00A801F4" w:rsidRPr="006D012A">
        <w:rPr>
          <w:rFonts w:ascii="Arial" w:hAnsi="Arial" w:cs="Arial"/>
        </w:rPr>
        <w:t xml:space="preserve"> designado por la </w:t>
      </w:r>
      <w:r w:rsidR="004969BB" w:rsidRPr="006D012A">
        <w:rPr>
          <w:rFonts w:ascii="Arial" w:hAnsi="Arial" w:cs="Arial"/>
        </w:rPr>
        <w:t>Alcaldía</w:t>
      </w:r>
      <w:r w:rsidR="00A801F4" w:rsidRPr="006D012A">
        <w:rPr>
          <w:rFonts w:ascii="Arial" w:hAnsi="Arial" w:cs="Arial"/>
        </w:rPr>
        <w:t>.</w:t>
      </w:r>
    </w:p>
    <w:p w:rsidR="00A801F4" w:rsidRPr="006D012A" w:rsidRDefault="006D4BAF" w:rsidP="00204068">
      <w:pPr>
        <w:jc w:val="both"/>
        <w:rPr>
          <w:rFonts w:ascii="Arial" w:hAnsi="Arial" w:cs="Arial"/>
        </w:rPr>
      </w:pPr>
      <w:r w:rsidRPr="006D012A">
        <w:rPr>
          <w:rFonts w:ascii="Arial" w:hAnsi="Arial" w:cs="Arial"/>
        </w:rPr>
        <w:t xml:space="preserve">c) Un representante del Director del Servicio de Salud </w:t>
      </w:r>
      <w:r w:rsidR="007418B9" w:rsidRPr="006D012A">
        <w:rPr>
          <w:rFonts w:ascii="Arial" w:hAnsi="Arial" w:cs="Arial"/>
        </w:rPr>
        <w:t xml:space="preserve">Arica </w:t>
      </w:r>
      <w:r w:rsidRPr="006D012A">
        <w:rPr>
          <w:rFonts w:ascii="Arial" w:hAnsi="Arial" w:cs="Arial"/>
        </w:rPr>
        <w:t xml:space="preserve">en cuyo territorio se encuentre la entidad administradora de salud municipal, en calidad de ministro de fe. </w:t>
      </w:r>
    </w:p>
    <w:p w:rsidR="006D4BAF" w:rsidRPr="006D012A" w:rsidRDefault="006D4BAF" w:rsidP="00204068">
      <w:pPr>
        <w:jc w:val="both"/>
        <w:rPr>
          <w:rFonts w:ascii="Arial" w:hAnsi="Arial" w:cs="Arial"/>
          <w:b/>
        </w:rPr>
      </w:pPr>
      <w:r w:rsidRPr="006D012A">
        <w:rPr>
          <w:rFonts w:ascii="Arial" w:hAnsi="Arial" w:cs="Arial"/>
          <w:b/>
        </w:rPr>
        <w:t xml:space="preserve">VI. REQUISITOS DE POSTULACIÓN. </w:t>
      </w:r>
    </w:p>
    <w:p w:rsidR="006D4BAF" w:rsidRPr="006D012A" w:rsidRDefault="006D4BAF" w:rsidP="00204068">
      <w:pPr>
        <w:jc w:val="both"/>
        <w:rPr>
          <w:rFonts w:ascii="Arial" w:hAnsi="Arial" w:cs="Arial"/>
        </w:rPr>
      </w:pPr>
      <w:r w:rsidRPr="006D012A">
        <w:rPr>
          <w:rFonts w:ascii="Arial" w:hAnsi="Arial" w:cs="Arial"/>
        </w:rPr>
        <w:t xml:space="preserve">1.- Requisitos Generales. </w:t>
      </w:r>
    </w:p>
    <w:p w:rsidR="006D4BAF" w:rsidRPr="006D012A" w:rsidRDefault="006D4BAF" w:rsidP="00204068">
      <w:pPr>
        <w:jc w:val="both"/>
        <w:rPr>
          <w:rFonts w:ascii="Arial" w:hAnsi="Arial" w:cs="Arial"/>
        </w:rPr>
      </w:pPr>
      <w:r w:rsidRPr="006D012A">
        <w:rPr>
          <w:rFonts w:ascii="Arial" w:hAnsi="Arial" w:cs="Arial"/>
        </w:rPr>
        <w:t xml:space="preserve">a) Ser ciudadano. </w:t>
      </w:r>
    </w:p>
    <w:p w:rsidR="006D4BAF" w:rsidRPr="006D012A" w:rsidRDefault="006D4BAF" w:rsidP="00204068">
      <w:pPr>
        <w:jc w:val="both"/>
        <w:rPr>
          <w:rFonts w:ascii="Arial" w:hAnsi="Arial" w:cs="Arial"/>
        </w:rPr>
      </w:pPr>
      <w:r w:rsidRPr="006D012A">
        <w:rPr>
          <w:rFonts w:ascii="Arial" w:hAnsi="Arial" w:cs="Arial"/>
        </w:rPr>
        <w:t xml:space="preserve">b) Haber cumplido con la Ley de Reclutamiento y Movilización cuando fuere procedente. </w:t>
      </w:r>
    </w:p>
    <w:p w:rsidR="006D4BAF" w:rsidRPr="006D012A" w:rsidRDefault="006D4BAF" w:rsidP="00204068">
      <w:pPr>
        <w:jc w:val="both"/>
        <w:rPr>
          <w:rFonts w:ascii="Arial" w:hAnsi="Arial" w:cs="Arial"/>
        </w:rPr>
      </w:pPr>
      <w:r w:rsidRPr="006D012A">
        <w:rPr>
          <w:rFonts w:ascii="Arial" w:hAnsi="Arial" w:cs="Arial"/>
        </w:rPr>
        <w:t xml:space="preserve">c) </w:t>
      </w:r>
      <w:r w:rsidR="00EF0CDC" w:rsidRPr="006D012A">
        <w:rPr>
          <w:rFonts w:ascii="Arial" w:hAnsi="Arial" w:cs="Arial"/>
        </w:rPr>
        <w:t>Declaración de t</w:t>
      </w:r>
      <w:r w:rsidRPr="006D012A">
        <w:rPr>
          <w:rFonts w:ascii="Arial" w:hAnsi="Arial" w:cs="Arial"/>
        </w:rPr>
        <w:t>ener una salud compatible con el desempeño del cargo. (</w:t>
      </w:r>
      <w:r w:rsidR="00850B2A" w:rsidRPr="006D012A">
        <w:rPr>
          <w:rFonts w:ascii="Arial" w:hAnsi="Arial" w:cs="Arial"/>
        </w:rPr>
        <w:t>Este</w:t>
      </w:r>
      <w:r w:rsidRPr="006D012A">
        <w:rPr>
          <w:rFonts w:ascii="Arial" w:hAnsi="Arial" w:cs="Arial"/>
        </w:rPr>
        <w:t xml:space="preserve"> requisito se</w:t>
      </w:r>
      <w:r w:rsidR="005E6895" w:rsidRPr="006D012A">
        <w:rPr>
          <w:rFonts w:ascii="Arial" w:hAnsi="Arial" w:cs="Arial"/>
        </w:rPr>
        <w:t xml:space="preserve">acreditará, en definitiva, </w:t>
      </w:r>
      <w:r w:rsidRPr="006D012A">
        <w:rPr>
          <w:rFonts w:ascii="Arial" w:hAnsi="Arial" w:cs="Arial"/>
        </w:rPr>
        <w:t xml:space="preserve">una vez resuelto el concurso, sólo por la persona que resulte seleccionada para ocupar el cargo que se concursa, a través de un certificado emitido por un servicio de salud pública). </w:t>
      </w:r>
    </w:p>
    <w:p w:rsidR="006D4BAF" w:rsidRPr="006D012A" w:rsidRDefault="006D4BAF" w:rsidP="00204068">
      <w:pPr>
        <w:jc w:val="both"/>
        <w:rPr>
          <w:rFonts w:ascii="Arial" w:hAnsi="Arial" w:cs="Arial"/>
        </w:rPr>
      </w:pPr>
      <w:r w:rsidRPr="006D012A">
        <w:rPr>
          <w:rFonts w:ascii="Arial" w:hAnsi="Arial" w:cs="Arial"/>
        </w:rPr>
        <w:t xml:space="preserve">d) No estar inhabilitado en el ejercicio de funciones o cargos públicos, ni hallarse condenado o sometido a proceso por resolución ejecutoriada por crimen o por simple delito (se acreditará con declaración jurada simple, según modelo adjunto). </w:t>
      </w:r>
    </w:p>
    <w:p w:rsidR="006D4BAF" w:rsidRPr="006D012A" w:rsidRDefault="006D4BAF" w:rsidP="00204068">
      <w:pPr>
        <w:jc w:val="both"/>
        <w:rPr>
          <w:rFonts w:ascii="Arial" w:hAnsi="Arial" w:cs="Arial"/>
        </w:rPr>
      </w:pPr>
      <w:r w:rsidRPr="006D012A">
        <w:rPr>
          <w:rFonts w:ascii="Arial" w:hAnsi="Arial" w:cs="Arial"/>
        </w:rPr>
        <w:t xml:space="preserve">e) No haber cesado en algún cargo público por calificación deficiente o medida disciplinaria aplicada en conformidad a las normas de la Ley N° 18.883, Estatuto Administrativo de los Funcionarios Municipales, a menos que hayan transcurrido cinco o más años desde el término de los servicios y se cuente con el decreto de rehabilitación extendido por el Presidente de la República (se acreditará con declaración jurada simple, según modelo adjunto). </w:t>
      </w:r>
    </w:p>
    <w:p w:rsidR="006D4BAF" w:rsidRPr="006D012A" w:rsidRDefault="006D4BAF" w:rsidP="00204068">
      <w:pPr>
        <w:jc w:val="both"/>
        <w:rPr>
          <w:rFonts w:ascii="Arial" w:hAnsi="Arial" w:cs="Arial"/>
        </w:rPr>
      </w:pPr>
      <w:r w:rsidRPr="006D012A">
        <w:rPr>
          <w:rFonts w:ascii="Arial" w:hAnsi="Arial" w:cs="Arial"/>
        </w:rPr>
        <w:t xml:space="preserve">f) No encontrarse afecto a las inhabilidades para ingresar a cargos públicos en la Administración del Estado”, contempladas en el artículo 54° de la Ley 18.575, sobre </w:t>
      </w:r>
      <w:r w:rsidRPr="006D012A">
        <w:rPr>
          <w:rFonts w:ascii="Arial" w:hAnsi="Arial" w:cs="Arial"/>
        </w:rPr>
        <w:lastRenderedPageBreak/>
        <w:t>“Bases Generales de la Administración del Estado”. (</w:t>
      </w:r>
      <w:r w:rsidR="00401284" w:rsidRPr="006D012A">
        <w:rPr>
          <w:rFonts w:ascii="Arial" w:hAnsi="Arial" w:cs="Arial"/>
        </w:rPr>
        <w:t>Se</w:t>
      </w:r>
      <w:r w:rsidRPr="006D012A">
        <w:rPr>
          <w:rFonts w:ascii="Arial" w:hAnsi="Arial" w:cs="Arial"/>
        </w:rPr>
        <w:t xml:space="preserve"> acreditará con declaración jurada simple, según modelo adjunto)</w:t>
      </w:r>
    </w:p>
    <w:p w:rsidR="006D4BAF" w:rsidRPr="006D012A" w:rsidRDefault="006D4BAF" w:rsidP="00204068">
      <w:pPr>
        <w:jc w:val="both"/>
        <w:rPr>
          <w:rFonts w:ascii="Arial" w:hAnsi="Arial" w:cs="Arial"/>
        </w:rPr>
      </w:pPr>
      <w:r w:rsidRPr="006D012A">
        <w:rPr>
          <w:rFonts w:ascii="Arial" w:hAnsi="Arial" w:cs="Arial"/>
        </w:rPr>
        <w:t xml:space="preserve">2.- </w:t>
      </w:r>
      <w:r w:rsidRPr="006D012A">
        <w:rPr>
          <w:rFonts w:ascii="Arial" w:hAnsi="Arial" w:cs="Arial"/>
          <w:b/>
        </w:rPr>
        <w:t>Requisitos Específicos por Categoría.</w:t>
      </w:r>
    </w:p>
    <w:p w:rsidR="006D4BAF" w:rsidRPr="006D012A" w:rsidRDefault="006D4BAF" w:rsidP="00204068">
      <w:pPr>
        <w:jc w:val="both"/>
        <w:rPr>
          <w:rFonts w:ascii="Arial" w:hAnsi="Arial" w:cs="Arial"/>
        </w:rPr>
      </w:pPr>
      <w:r w:rsidRPr="006D012A">
        <w:rPr>
          <w:rFonts w:ascii="Arial" w:hAnsi="Arial" w:cs="Arial"/>
        </w:rPr>
        <w:t xml:space="preserve">Artículos 5°, 6°, 7°, 8° y 9° de la Ley N° 19.378. </w:t>
      </w:r>
    </w:p>
    <w:p w:rsidR="006D4BAF" w:rsidRPr="006D012A" w:rsidRDefault="00D22FEC" w:rsidP="00204068">
      <w:pPr>
        <w:jc w:val="both"/>
        <w:rPr>
          <w:rFonts w:ascii="Arial" w:hAnsi="Arial" w:cs="Arial"/>
        </w:rPr>
      </w:pPr>
      <w:r w:rsidRPr="006D012A">
        <w:rPr>
          <w:rFonts w:ascii="Arial" w:hAnsi="Arial" w:cs="Arial"/>
        </w:rPr>
        <w:t>A</w:t>
      </w:r>
      <w:r w:rsidR="006D4BAF" w:rsidRPr="006D012A">
        <w:rPr>
          <w:rFonts w:ascii="Arial" w:hAnsi="Arial" w:cs="Arial"/>
        </w:rPr>
        <w:t xml:space="preserve">. Categoría “F”: (Conductor) </w:t>
      </w:r>
    </w:p>
    <w:p w:rsidR="006D4BAF" w:rsidRPr="006D012A" w:rsidRDefault="005B0C58" w:rsidP="00204068">
      <w:pPr>
        <w:jc w:val="both"/>
        <w:rPr>
          <w:rFonts w:ascii="Arial" w:hAnsi="Arial" w:cs="Arial"/>
        </w:rPr>
      </w:pPr>
      <w:r w:rsidRPr="006D012A">
        <w:rPr>
          <w:rFonts w:ascii="Arial" w:hAnsi="Arial" w:cs="Arial"/>
          <w:color w:val="1F497D" w:themeColor="text2"/>
        </w:rPr>
        <w:t>-</w:t>
      </w:r>
      <w:r w:rsidR="006D4BAF" w:rsidRPr="006D012A">
        <w:rPr>
          <w:rFonts w:ascii="Arial" w:hAnsi="Arial" w:cs="Arial"/>
        </w:rPr>
        <w:t xml:space="preserve"> Estar en </w:t>
      </w:r>
      <w:r w:rsidR="007418B9" w:rsidRPr="006D012A">
        <w:rPr>
          <w:rFonts w:ascii="Arial" w:hAnsi="Arial" w:cs="Arial"/>
        </w:rPr>
        <w:t>posesión de licencia de conductor</w:t>
      </w:r>
      <w:r w:rsidR="00715E97">
        <w:rPr>
          <w:rFonts w:ascii="Arial" w:hAnsi="Arial" w:cs="Arial"/>
        </w:rPr>
        <w:t xml:space="preserve"> A-2 o A-3</w:t>
      </w:r>
    </w:p>
    <w:p w:rsidR="006D4BAF" w:rsidRPr="006D012A" w:rsidRDefault="006D4BAF" w:rsidP="00204068">
      <w:pPr>
        <w:jc w:val="both"/>
        <w:rPr>
          <w:rFonts w:ascii="Arial" w:hAnsi="Arial" w:cs="Arial"/>
        </w:rPr>
      </w:pPr>
      <w:r w:rsidRPr="006D012A">
        <w:rPr>
          <w:rFonts w:ascii="Arial" w:hAnsi="Arial" w:cs="Arial"/>
        </w:rPr>
        <w:t xml:space="preserve">3.- </w:t>
      </w:r>
      <w:r w:rsidRPr="006D012A">
        <w:rPr>
          <w:rFonts w:ascii="Arial" w:hAnsi="Arial" w:cs="Arial"/>
          <w:b/>
        </w:rPr>
        <w:t>Documentos y Antecedentes que deben acompañarse a la postulación.</w:t>
      </w:r>
    </w:p>
    <w:p w:rsidR="006D4BAF" w:rsidRPr="006D012A" w:rsidRDefault="006D4BAF" w:rsidP="00204068">
      <w:pPr>
        <w:jc w:val="both"/>
        <w:rPr>
          <w:rFonts w:ascii="Arial" w:hAnsi="Arial" w:cs="Arial"/>
        </w:rPr>
      </w:pPr>
      <w:r w:rsidRPr="006D012A">
        <w:rPr>
          <w:rFonts w:ascii="Arial" w:hAnsi="Arial" w:cs="Arial"/>
        </w:rPr>
        <w:t xml:space="preserve">Los interesados deberán presentar al momento de la postulación los siguientesdocumentos, los cuales no serán devueltos: </w:t>
      </w:r>
    </w:p>
    <w:p w:rsidR="006D4BAF" w:rsidRPr="006D012A" w:rsidRDefault="006D4BAF" w:rsidP="00204068">
      <w:pPr>
        <w:jc w:val="both"/>
        <w:rPr>
          <w:rFonts w:ascii="Arial" w:hAnsi="Arial" w:cs="Arial"/>
          <w:b/>
        </w:rPr>
      </w:pPr>
      <w:r w:rsidRPr="006D012A">
        <w:rPr>
          <w:rFonts w:ascii="Arial" w:hAnsi="Arial" w:cs="Arial"/>
        </w:rPr>
        <w:t xml:space="preserve">A.- </w:t>
      </w:r>
      <w:r w:rsidRPr="006D012A">
        <w:rPr>
          <w:rFonts w:ascii="Arial" w:hAnsi="Arial" w:cs="Arial"/>
          <w:b/>
        </w:rPr>
        <w:t xml:space="preserve">Documentos que deben acompañarse a la postulación. </w:t>
      </w:r>
    </w:p>
    <w:p w:rsidR="006D4BAF" w:rsidRPr="006D012A" w:rsidRDefault="006D4BAF" w:rsidP="00204068">
      <w:pPr>
        <w:jc w:val="both"/>
        <w:rPr>
          <w:rFonts w:ascii="Arial" w:hAnsi="Arial" w:cs="Arial"/>
        </w:rPr>
      </w:pPr>
      <w:r w:rsidRPr="006D012A">
        <w:rPr>
          <w:rFonts w:ascii="Arial" w:hAnsi="Arial" w:cs="Arial"/>
        </w:rPr>
        <w:t xml:space="preserve">- Carta de </w:t>
      </w:r>
      <w:r w:rsidR="00C70E0D" w:rsidRPr="006D012A">
        <w:rPr>
          <w:rFonts w:ascii="Arial" w:hAnsi="Arial" w:cs="Arial"/>
        </w:rPr>
        <w:t xml:space="preserve">motivación </w:t>
      </w:r>
      <w:r w:rsidRPr="006D012A">
        <w:rPr>
          <w:rFonts w:ascii="Arial" w:hAnsi="Arial" w:cs="Arial"/>
        </w:rPr>
        <w:t>dirigida al</w:t>
      </w:r>
      <w:r w:rsidR="00850B2A" w:rsidRPr="006D012A">
        <w:rPr>
          <w:rFonts w:ascii="Arial" w:hAnsi="Arial" w:cs="Arial"/>
        </w:rPr>
        <w:t>a</w:t>
      </w:r>
      <w:r w:rsidRPr="006D012A">
        <w:rPr>
          <w:rFonts w:ascii="Arial" w:hAnsi="Arial" w:cs="Arial"/>
        </w:rPr>
        <w:t xml:space="preserve"> Sr</w:t>
      </w:r>
      <w:r w:rsidR="00850B2A" w:rsidRPr="006D012A">
        <w:rPr>
          <w:rFonts w:ascii="Arial" w:hAnsi="Arial" w:cs="Arial"/>
        </w:rPr>
        <w:t>ta</w:t>
      </w:r>
      <w:r w:rsidRPr="006D012A">
        <w:rPr>
          <w:rFonts w:ascii="Arial" w:hAnsi="Arial" w:cs="Arial"/>
        </w:rPr>
        <w:t>. Alcalde</w:t>
      </w:r>
      <w:r w:rsidR="00850B2A" w:rsidRPr="006D012A">
        <w:rPr>
          <w:rFonts w:ascii="Arial" w:hAnsi="Arial" w:cs="Arial"/>
        </w:rPr>
        <w:t>sa</w:t>
      </w:r>
      <w:r w:rsidRPr="006D012A">
        <w:rPr>
          <w:rFonts w:ascii="Arial" w:hAnsi="Arial" w:cs="Arial"/>
        </w:rPr>
        <w:t xml:space="preserve"> de la Ilustre Municipalidad de Putre, </w:t>
      </w:r>
      <w:r w:rsidR="00C70E0D" w:rsidRPr="006D012A">
        <w:rPr>
          <w:rFonts w:ascii="Arial" w:hAnsi="Arial" w:cs="Arial"/>
        </w:rPr>
        <w:t>en relación al cargo que postula.</w:t>
      </w:r>
    </w:p>
    <w:p w:rsidR="006D4BAF" w:rsidRPr="006D012A" w:rsidRDefault="006D4BAF" w:rsidP="00204068">
      <w:pPr>
        <w:jc w:val="both"/>
        <w:rPr>
          <w:rFonts w:ascii="Arial" w:hAnsi="Arial" w:cs="Arial"/>
        </w:rPr>
      </w:pPr>
      <w:r w:rsidRPr="006D012A">
        <w:rPr>
          <w:rFonts w:ascii="Arial" w:hAnsi="Arial" w:cs="Arial"/>
        </w:rPr>
        <w:t>- Currícu</w:t>
      </w:r>
      <w:r w:rsidR="007418B9" w:rsidRPr="006D012A">
        <w:rPr>
          <w:rFonts w:ascii="Arial" w:hAnsi="Arial" w:cs="Arial"/>
        </w:rPr>
        <w:t>lum</w:t>
      </w:r>
      <w:r w:rsidRPr="006D012A">
        <w:rPr>
          <w:rFonts w:ascii="Arial" w:hAnsi="Arial" w:cs="Arial"/>
        </w:rPr>
        <w:t xml:space="preserve"> Vitae actualizado. </w:t>
      </w:r>
    </w:p>
    <w:p w:rsidR="006D4BAF" w:rsidRPr="006D012A" w:rsidRDefault="006D4BAF" w:rsidP="00204068">
      <w:pPr>
        <w:jc w:val="both"/>
        <w:rPr>
          <w:rFonts w:ascii="Arial" w:hAnsi="Arial" w:cs="Arial"/>
        </w:rPr>
      </w:pPr>
      <w:r w:rsidRPr="006D012A">
        <w:rPr>
          <w:rFonts w:ascii="Arial" w:hAnsi="Arial" w:cs="Arial"/>
        </w:rPr>
        <w:t xml:space="preserve">B.- </w:t>
      </w:r>
      <w:r w:rsidRPr="006D012A">
        <w:rPr>
          <w:rFonts w:ascii="Arial" w:hAnsi="Arial" w:cs="Arial"/>
          <w:b/>
        </w:rPr>
        <w:t>Documentos para acreditar cumplimiento de requisitos generales.</w:t>
      </w:r>
    </w:p>
    <w:p w:rsidR="006D4BAF" w:rsidRPr="006D012A" w:rsidRDefault="006D4BAF" w:rsidP="00204068">
      <w:pPr>
        <w:jc w:val="both"/>
        <w:rPr>
          <w:rFonts w:ascii="Arial" w:hAnsi="Arial" w:cs="Arial"/>
        </w:rPr>
      </w:pPr>
      <w:r w:rsidRPr="006D012A">
        <w:rPr>
          <w:rFonts w:ascii="Arial" w:hAnsi="Arial" w:cs="Arial"/>
        </w:rPr>
        <w:t xml:space="preserve">- Fotocopia simple de Cédula de Identidad vigente, por ambos lados. </w:t>
      </w:r>
    </w:p>
    <w:p w:rsidR="006D4BAF" w:rsidRPr="006D012A" w:rsidRDefault="006D4BAF" w:rsidP="00204068">
      <w:pPr>
        <w:jc w:val="both"/>
        <w:rPr>
          <w:rFonts w:ascii="Arial" w:hAnsi="Arial" w:cs="Arial"/>
        </w:rPr>
      </w:pPr>
      <w:r w:rsidRPr="006D012A">
        <w:rPr>
          <w:rFonts w:ascii="Arial" w:hAnsi="Arial" w:cs="Arial"/>
        </w:rPr>
        <w:t>- Certificado de Situación Militar al día emitido por Oficina de Reclutamientoy Movilización, con una vigencia no superior a 30 días, cuando fuere procedente.</w:t>
      </w:r>
    </w:p>
    <w:p w:rsidR="006D4BAF" w:rsidRPr="006D012A" w:rsidRDefault="006D4BAF" w:rsidP="00204068">
      <w:pPr>
        <w:jc w:val="both"/>
        <w:rPr>
          <w:rFonts w:ascii="Arial" w:hAnsi="Arial" w:cs="Arial"/>
        </w:rPr>
      </w:pPr>
      <w:r w:rsidRPr="006D012A">
        <w:rPr>
          <w:rFonts w:ascii="Arial" w:hAnsi="Arial" w:cs="Arial"/>
        </w:rPr>
        <w:t>- Certificado Médico de salud compatible con el desempeño del cargo,otorgado por el Servicio de Salud. (</w:t>
      </w:r>
      <w:r w:rsidR="00891C8C" w:rsidRPr="006D012A">
        <w:rPr>
          <w:rFonts w:ascii="Arial" w:hAnsi="Arial" w:cs="Arial"/>
        </w:rPr>
        <w:t>Este</w:t>
      </w:r>
      <w:r w:rsidRPr="006D012A">
        <w:rPr>
          <w:rFonts w:ascii="Arial" w:hAnsi="Arial" w:cs="Arial"/>
        </w:rPr>
        <w:t xml:space="preserve"> requisito se acreditará una vez resuelto el concurso, sólo por la persona que resulte seleccionada para ocupar el cargo que se concursa, a través de un certificado emitido por un servicio de salud pública). </w:t>
      </w:r>
    </w:p>
    <w:p w:rsidR="006D4BAF" w:rsidRPr="006D012A" w:rsidRDefault="006D4BAF" w:rsidP="00891C8C">
      <w:pPr>
        <w:jc w:val="both"/>
        <w:rPr>
          <w:rFonts w:ascii="Arial" w:hAnsi="Arial" w:cs="Arial"/>
        </w:rPr>
      </w:pPr>
      <w:r w:rsidRPr="006D012A">
        <w:rPr>
          <w:rFonts w:ascii="Arial" w:hAnsi="Arial" w:cs="Arial"/>
        </w:rPr>
        <w:t xml:space="preserve">- Declaración jurada simple en que conste no estar inhabilitado o suspendidode funciones o cargos públicos, ni hallarse condenado o sometido a proceso por resolución ejecutoriada por crimen o simple delito, según formato que se adjunta. </w:t>
      </w:r>
    </w:p>
    <w:p w:rsidR="006D4BAF" w:rsidRPr="006D012A" w:rsidRDefault="006D4BAF" w:rsidP="00891C8C">
      <w:pPr>
        <w:jc w:val="both"/>
        <w:rPr>
          <w:rFonts w:ascii="Arial" w:hAnsi="Arial" w:cs="Arial"/>
        </w:rPr>
      </w:pPr>
      <w:r w:rsidRPr="006D012A">
        <w:rPr>
          <w:rFonts w:ascii="Arial" w:hAnsi="Arial" w:cs="Arial"/>
        </w:rPr>
        <w:t xml:space="preserve">- Declaración jurada simple de no haber cesado en algún cargo público por calificación deficiente o medida disciplinaria, aplicada en conformidad a las normas de la Ley N° 18.883 Estatuto Administrativo de los Funcionarios Municipales, a menos que hayan transcurrido cinco o más años desde el termino de servicios, según formato que se adjunta. </w:t>
      </w:r>
    </w:p>
    <w:p w:rsidR="006D4BAF" w:rsidRPr="006D012A" w:rsidRDefault="006D4BAF" w:rsidP="00204068">
      <w:pPr>
        <w:jc w:val="both"/>
        <w:rPr>
          <w:rFonts w:ascii="Arial" w:hAnsi="Arial" w:cs="Arial"/>
        </w:rPr>
      </w:pPr>
      <w:r w:rsidRPr="006D012A">
        <w:rPr>
          <w:rFonts w:ascii="Arial" w:hAnsi="Arial" w:cs="Arial"/>
        </w:rPr>
        <w:t xml:space="preserve">- Declaración jurada simple </w:t>
      </w:r>
      <w:r w:rsidR="00653A9F" w:rsidRPr="006D012A">
        <w:rPr>
          <w:rFonts w:ascii="Arial" w:hAnsi="Arial" w:cs="Arial"/>
        </w:rPr>
        <w:t xml:space="preserve">respecto a las reglas generales de la Administración del Estado y </w:t>
      </w:r>
      <w:r w:rsidRPr="006D012A">
        <w:rPr>
          <w:rFonts w:ascii="Arial" w:hAnsi="Arial" w:cs="Arial"/>
        </w:rPr>
        <w:t>de no encontrarse afecto a las inhabilidades para ingresar a cargos públicos en la “Administración del Estado”, contempladas en el artículo</w:t>
      </w:r>
      <w:r w:rsidR="00653A9F" w:rsidRPr="006D012A">
        <w:rPr>
          <w:rFonts w:ascii="Arial" w:hAnsi="Arial" w:cs="Arial"/>
        </w:rPr>
        <w:t>s 54, 55 y 56</w:t>
      </w:r>
      <w:r w:rsidRPr="006D012A">
        <w:rPr>
          <w:rFonts w:ascii="Arial" w:hAnsi="Arial" w:cs="Arial"/>
        </w:rPr>
        <w:t xml:space="preserve"> de la Ley 18.575, sobre “Bases Generales de la Administración del Estado”, según formato que se adjunta. </w:t>
      </w:r>
    </w:p>
    <w:p w:rsidR="006D4BAF" w:rsidRPr="006D012A" w:rsidRDefault="006D4BAF" w:rsidP="00204068">
      <w:pPr>
        <w:jc w:val="both"/>
        <w:rPr>
          <w:rFonts w:ascii="Arial" w:hAnsi="Arial" w:cs="Arial"/>
          <w:b/>
        </w:rPr>
      </w:pPr>
      <w:r w:rsidRPr="006D012A">
        <w:rPr>
          <w:rFonts w:ascii="Arial" w:hAnsi="Arial" w:cs="Arial"/>
          <w:b/>
        </w:rPr>
        <w:lastRenderedPageBreak/>
        <w:t xml:space="preserve">C.- Documentos para acreditar el cumplimiento de requisitos específicos. </w:t>
      </w:r>
    </w:p>
    <w:p w:rsidR="006D4BAF" w:rsidRPr="006D012A" w:rsidRDefault="006D4BAF" w:rsidP="00204068">
      <w:pPr>
        <w:jc w:val="both"/>
        <w:rPr>
          <w:rFonts w:ascii="Arial" w:hAnsi="Arial" w:cs="Arial"/>
        </w:rPr>
      </w:pPr>
      <w:r w:rsidRPr="006D012A">
        <w:rPr>
          <w:rFonts w:ascii="Arial" w:hAnsi="Arial" w:cs="Arial"/>
        </w:rPr>
        <w:t>- fotocopia del título profesional o técnico del cargo al que postula y/o certif</w:t>
      </w:r>
      <w:r w:rsidR="00C70E0D" w:rsidRPr="006D012A">
        <w:rPr>
          <w:rFonts w:ascii="Arial" w:hAnsi="Arial" w:cs="Arial"/>
        </w:rPr>
        <w:t>icado de título, si procediere conforme a Currículum Vitae.</w:t>
      </w:r>
    </w:p>
    <w:p w:rsidR="00C4735D" w:rsidRPr="006D012A" w:rsidRDefault="006D4BAF" w:rsidP="00204068">
      <w:pPr>
        <w:jc w:val="both"/>
        <w:rPr>
          <w:rFonts w:ascii="Arial" w:hAnsi="Arial" w:cs="Arial"/>
        </w:rPr>
      </w:pPr>
      <w:r w:rsidRPr="006D012A">
        <w:rPr>
          <w:rFonts w:ascii="Arial" w:hAnsi="Arial" w:cs="Arial"/>
        </w:rPr>
        <w:t>- Fotocopias de la documentación, tales como certificados, títulos, etc. que acrediten experiencia laboral, ca</w:t>
      </w:r>
      <w:r w:rsidR="002E2FCD" w:rsidRPr="006D012A">
        <w:rPr>
          <w:rFonts w:ascii="Arial" w:hAnsi="Arial" w:cs="Arial"/>
        </w:rPr>
        <w:t>pacitaciones, perfeccionamiento.</w:t>
      </w:r>
    </w:p>
    <w:p w:rsidR="00E12A8B" w:rsidRPr="006E768C" w:rsidRDefault="00E12A8B" w:rsidP="00E12A8B">
      <w:pPr>
        <w:spacing w:line="240" w:lineRule="auto"/>
        <w:jc w:val="both"/>
        <w:rPr>
          <w:rFonts w:ascii="Arial" w:hAnsi="Arial" w:cs="Arial"/>
          <w:b/>
        </w:rPr>
      </w:pPr>
      <w:r w:rsidRPr="006E768C">
        <w:rPr>
          <w:rFonts w:ascii="Arial" w:hAnsi="Arial" w:cs="Arial"/>
          <w:b/>
        </w:rPr>
        <w:t xml:space="preserve">VII PLAZO DE POSTULACIÓN Y RECEPCIÓN DE ANTECEDENTES. </w:t>
      </w:r>
    </w:p>
    <w:p w:rsidR="00E12A8B" w:rsidRPr="006E768C" w:rsidRDefault="00E12A8B" w:rsidP="00E12A8B">
      <w:pPr>
        <w:spacing w:after="0" w:line="240" w:lineRule="auto"/>
        <w:jc w:val="both"/>
        <w:rPr>
          <w:rFonts w:ascii="Arial" w:hAnsi="Arial" w:cs="Arial"/>
        </w:rPr>
      </w:pPr>
      <w:r w:rsidRPr="006E768C">
        <w:rPr>
          <w:rFonts w:ascii="Arial" w:hAnsi="Arial" w:cs="Arial"/>
        </w:rPr>
        <w:t>Las postulaciones y sus antecedentes se recibirán en sobre cerrado y sellado, en el que se indicarán los apellidos del postulante y el cargo al que postula, debiendo ser entregado en la Oficina de Partes de la Municipalidad de Putre, ubicada en la ciudad de Putre, calle José Miguel Carrera, N° 350, en horario de oficina, desde el día:</w:t>
      </w:r>
      <w:r w:rsidR="007F2BF6">
        <w:rPr>
          <w:rFonts w:ascii="Arial" w:hAnsi="Arial" w:cs="Arial"/>
        </w:rPr>
        <w:t xml:space="preserve"> </w:t>
      </w:r>
      <w:r w:rsidR="00715E97">
        <w:rPr>
          <w:rFonts w:ascii="Arial" w:hAnsi="Arial" w:cs="Arial"/>
        </w:rPr>
        <w:t>…..</w:t>
      </w:r>
      <w:r w:rsidRPr="006E768C">
        <w:rPr>
          <w:rFonts w:ascii="Arial" w:hAnsi="Arial" w:cs="Arial"/>
        </w:rPr>
        <w:t xml:space="preserve"> </w:t>
      </w:r>
      <w:proofErr w:type="gramStart"/>
      <w:r w:rsidRPr="006E768C">
        <w:rPr>
          <w:rFonts w:ascii="Arial" w:hAnsi="Arial" w:cs="Arial"/>
        </w:rPr>
        <w:t>hasta</w:t>
      </w:r>
      <w:proofErr w:type="gramEnd"/>
      <w:r w:rsidRPr="006E768C">
        <w:rPr>
          <w:rFonts w:ascii="Arial" w:hAnsi="Arial" w:cs="Arial"/>
        </w:rPr>
        <w:t xml:space="preserve"> el día:</w:t>
      </w:r>
      <w:r w:rsidR="00715E97">
        <w:rPr>
          <w:rFonts w:ascii="Arial" w:hAnsi="Arial" w:cs="Arial"/>
        </w:rPr>
        <w:t xml:space="preserve"> …..</w:t>
      </w:r>
      <w:r w:rsidRPr="006E768C">
        <w:rPr>
          <w:rFonts w:ascii="Arial" w:hAnsi="Arial" w:cs="Arial"/>
        </w:rPr>
        <w:t xml:space="preserve">, ambas fechas inclusive. </w:t>
      </w:r>
    </w:p>
    <w:p w:rsidR="00E12A8B" w:rsidRPr="006E768C" w:rsidRDefault="00E12A8B" w:rsidP="00E12A8B">
      <w:pPr>
        <w:spacing w:after="0" w:line="240" w:lineRule="auto"/>
        <w:jc w:val="both"/>
        <w:rPr>
          <w:rFonts w:ascii="Arial" w:hAnsi="Arial" w:cs="Arial"/>
        </w:rPr>
      </w:pPr>
      <w:r w:rsidRPr="006E768C">
        <w:rPr>
          <w:rFonts w:ascii="Arial" w:hAnsi="Arial" w:cs="Arial"/>
        </w:rPr>
        <w:t>Una vez cerrado el plazo para la recepción de antecedentes, no se admitirán nuevas postulaciones.</w:t>
      </w:r>
    </w:p>
    <w:p w:rsidR="00E12A8B" w:rsidRPr="006E768C" w:rsidRDefault="00E12A8B" w:rsidP="00E12A8B">
      <w:pPr>
        <w:spacing w:after="0" w:line="240" w:lineRule="auto"/>
        <w:jc w:val="both"/>
        <w:rPr>
          <w:rFonts w:ascii="Arial" w:hAnsi="Arial" w:cs="Arial"/>
        </w:rPr>
      </w:pPr>
      <w:r w:rsidRPr="006E768C">
        <w:rPr>
          <w:rFonts w:ascii="Arial" w:hAnsi="Arial" w:cs="Arial"/>
        </w:rPr>
        <w:t xml:space="preserve">La documentación deberá entregarse personalmente y en forma completa, ya sea el postulante u otra persona encomendada por este, a fin de mantener registro oficial y fidedigno de recepción de postulaciones. </w:t>
      </w:r>
    </w:p>
    <w:p w:rsidR="00E12A8B" w:rsidRPr="006E768C" w:rsidRDefault="00E12A8B" w:rsidP="00E12A8B">
      <w:pPr>
        <w:spacing w:after="0" w:line="240" w:lineRule="auto"/>
        <w:jc w:val="both"/>
        <w:rPr>
          <w:rFonts w:ascii="Arial" w:hAnsi="Arial" w:cs="Arial"/>
        </w:rPr>
      </w:pPr>
      <w:r w:rsidRPr="006E768C">
        <w:rPr>
          <w:rFonts w:ascii="Arial" w:hAnsi="Arial" w:cs="Arial"/>
        </w:rPr>
        <w:t xml:space="preserve">Observación: No se considerarán los antecedentes enviados vía Internet. </w:t>
      </w:r>
    </w:p>
    <w:p w:rsidR="00E12A8B" w:rsidRPr="006E768C" w:rsidRDefault="00E12A8B" w:rsidP="00E12A8B">
      <w:pPr>
        <w:spacing w:line="240" w:lineRule="auto"/>
        <w:jc w:val="both"/>
        <w:rPr>
          <w:rFonts w:ascii="Arial" w:hAnsi="Arial" w:cs="Arial"/>
        </w:rPr>
      </w:pPr>
    </w:p>
    <w:p w:rsidR="00E12A8B" w:rsidRPr="006E768C" w:rsidRDefault="00E12A8B" w:rsidP="00E12A8B">
      <w:pPr>
        <w:spacing w:line="240" w:lineRule="auto"/>
        <w:jc w:val="both"/>
        <w:rPr>
          <w:rFonts w:ascii="Arial" w:hAnsi="Arial" w:cs="Arial"/>
          <w:b/>
        </w:rPr>
      </w:pPr>
      <w:r w:rsidRPr="006E768C">
        <w:rPr>
          <w:rFonts w:ascii="Arial" w:hAnsi="Arial" w:cs="Arial"/>
          <w:b/>
        </w:rPr>
        <w:t xml:space="preserve">VIII ENTREGA DE BASES. </w:t>
      </w:r>
    </w:p>
    <w:p w:rsidR="00E12A8B" w:rsidRPr="006E768C" w:rsidRDefault="00E12A8B" w:rsidP="00E12A8B">
      <w:pPr>
        <w:spacing w:line="240" w:lineRule="auto"/>
        <w:jc w:val="both"/>
        <w:rPr>
          <w:rFonts w:ascii="Arial" w:hAnsi="Arial" w:cs="Arial"/>
        </w:rPr>
      </w:pPr>
      <w:r w:rsidRPr="006E768C">
        <w:rPr>
          <w:rFonts w:ascii="Arial" w:hAnsi="Arial" w:cs="Arial"/>
        </w:rPr>
        <w:t xml:space="preserve">Las bases del concurso estarán disponibles en la página Web </w:t>
      </w:r>
      <w:hyperlink r:id="rId6" w:history="1">
        <w:r w:rsidRPr="006E768C">
          <w:rPr>
            <w:rStyle w:val="Hipervnculo"/>
            <w:rFonts w:ascii="Arial" w:hAnsi="Arial" w:cs="Arial"/>
          </w:rPr>
          <w:t>www.imputre.cl</w:t>
        </w:r>
      </w:hyperlink>
      <w:r w:rsidRPr="006E768C">
        <w:rPr>
          <w:rFonts w:ascii="Arial" w:hAnsi="Arial" w:cs="Arial"/>
        </w:rPr>
        <w:t>.</w:t>
      </w:r>
    </w:p>
    <w:p w:rsidR="00E12A8B" w:rsidRPr="006E768C" w:rsidRDefault="00E12A8B" w:rsidP="00E12A8B">
      <w:pPr>
        <w:spacing w:line="240" w:lineRule="auto"/>
        <w:jc w:val="both"/>
        <w:rPr>
          <w:rFonts w:ascii="Arial" w:hAnsi="Arial" w:cs="Arial"/>
        </w:rPr>
      </w:pPr>
      <w:r w:rsidRPr="006E768C">
        <w:rPr>
          <w:rFonts w:ascii="Arial" w:hAnsi="Arial" w:cs="Arial"/>
        </w:rPr>
        <w:t>El proceso de selección la determinar el postulante idóneo, tendrá la siguientes etapas.</w:t>
      </w:r>
    </w:p>
    <w:p w:rsidR="00E12A8B" w:rsidRPr="006E768C" w:rsidRDefault="00E12A8B" w:rsidP="00E12A8B">
      <w:pPr>
        <w:spacing w:after="0" w:line="240" w:lineRule="auto"/>
        <w:jc w:val="both"/>
        <w:rPr>
          <w:rFonts w:ascii="Arial" w:hAnsi="Arial" w:cs="Arial"/>
          <w:b/>
        </w:rPr>
      </w:pPr>
      <w:r w:rsidRPr="006E768C">
        <w:rPr>
          <w:rFonts w:ascii="Arial" w:hAnsi="Arial" w:cs="Arial"/>
          <w:b/>
        </w:rPr>
        <w:t>ETAPA 1: ADMISIBILIDAD.</w:t>
      </w:r>
    </w:p>
    <w:p w:rsidR="00E12A8B" w:rsidRDefault="00E12A8B" w:rsidP="00E12A8B">
      <w:pPr>
        <w:spacing w:after="0" w:line="240" w:lineRule="auto"/>
        <w:jc w:val="both"/>
        <w:rPr>
          <w:rFonts w:ascii="Arial" w:hAnsi="Arial" w:cs="Arial"/>
          <w:b/>
        </w:rPr>
      </w:pPr>
      <w:r w:rsidRPr="006E768C">
        <w:rPr>
          <w:rFonts w:ascii="Arial" w:hAnsi="Arial" w:cs="Arial"/>
          <w:b/>
        </w:rPr>
        <w:t>ETAPA 2: ANÁLISIS DE ANTECEDENTES, EVALUACIÓN Y SELECCIÓN DE POSTULANTES</w:t>
      </w:r>
    </w:p>
    <w:p w:rsidR="00E12A8B" w:rsidRPr="006E768C" w:rsidRDefault="00E12A8B" w:rsidP="00E12A8B">
      <w:pPr>
        <w:spacing w:after="0" w:line="240" w:lineRule="auto"/>
        <w:jc w:val="both"/>
        <w:rPr>
          <w:rFonts w:ascii="Arial" w:hAnsi="Arial" w:cs="Arial"/>
          <w:b/>
        </w:rPr>
      </w:pPr>
      <w:r w:rsidRPr="006E768C">
        <w:rPr>
          <w:rFonts w:ascii="Arial" w:hAnsi="Arial" w:cs="Arial"/>
          <w:b/>
        </w:rPr>
        <w:t>ETAPA 3: RESOLUCIÓN DEL CONCURSO.</w:t>
      </w:r>
    </w:p>
    <w:p w:rsidR="00E12A8B" w:rsidRDefault="00E12A8B" w:rsidP="00E12A8B">
      <w:pPr>
        <w:spacing w:after="0" w:line="240" w:lineRule="auto"/>
        <w:jc w:val="both"/>
        <w:rPr>
          <w:rFonts w:ascii="Arial" w:hAnsi="Arial" w:cs="Arial"/>
          <w:b/>
        </w:rPr>
      </w:pPr>
      <w:r w:rsidRPr="006E768C">
        <w:rPr>
          <w:rFonts w:ascii="Arial" w:hAnsi="Arial" w:cs="Arial"/>
          <w:b/>
        </w:rPr>
        <w:t>ETAPA 4:NOTIFICACIÓN Y ACEPTACIÓN DEL CARGO.</w:t>
      </w:r>
    </w:p>
    <w:p w:rsidR="00E12A8B" w:rsidRDefault="00E12A8B" w:rsidP="00E12A8B">
      <w:pPr>
        <w:spacing w:after="0" w:line="240" w:lineRule="auto"/>
        <w:jc w:val="both"/>
        <w:rPr>
          <w:rFonts w:ascii="Arial" w:hAnsi="Arial" w:cs="Arial"/>
          <w:b/>
        </w:rPr>
      </w:pPr>
    </w:p>
    <w:p w:rsidR="00E12A8B" w:rsidRDefault="00E12A8B" w:rsidP="00E12A8B">
      <w:pPr>
        <w:spacing w:after="0" w:line="240" w:lineRule="auto"/>
        <w:jc w:val="both"/>
        <w:rPr>
          <w:rFonts w:ascii="Arial" w:hAnsi="Arial" w:cs="Arial"/>
          <w:b/>
        </w:rPr>
      </w:pPr>
      <w:r w:rsidRPr="006E768C">
        <w:rPr>
          <w:rFonts w:ascii="Arial" w:hAnsi="Arial" w:cs="Arial"/>
          <w:b/>
        </w:rPr>
        <w:t xml:space="preserve"> RESOLUCIÓN DEL CONCURSO.</w:t>
      </w:r>
    </w:p>
    <w:p w:rsidR="00E12A8B" w:rsidRPr="006E768C" w:rsidRDefault="00E12A8B" w:rsidP="00E12A8B">
      <w:pPr>
        <w:spacing w:after="0" w:line="240" w:lineRule="auto"/>
        <w:jc w:val="both"/>
        <w:rPr>
          <w:rFonts w:ascii="Arial" w:hAnsi="Arial" w:cs="Arial"/>
          <w:b/>
        </w:rPr>
      </w:pPr>
    </w:p>
    <w:p w:rsidR="00E12A8B" w:rsidRPr="006E768C" w:rsidRDefault="00E12A8B" w:rsidP="00E12A8B">
      <w:pPr>
        <w:spacing w:after="0" w:line="240" w:lineRule="auto"/>
        <w:jc w:val="both"/>
        <w:rPr>
          <w:rFonts w:ascii="Arial" w:hAnsi="Arial" w:cs="Arial"/>
          <w:b/>
        </w:rPr>
      </w:pPr>
      <w:r w:rsidRPr="006E768C">
        <w:rPr>
          <w:rFonts w:ascii="Arial" w:hAnsi="Arial" w:cs="Arial"/>
          <w:b/>
        </w:rPr>
        <w:t>ETAPA DE ADMISIBILIDAD.</w:t>
      </w:r>
    </w:p>
    <w:p w:rsidR="00E12A8B" w:rsidRPr="006E768C" w:rsidRDefault="00E12A8B" w:rsidP="00E12A8B">
      <w:pPr>
        <w:spacing w:after="0" w:line="240" w:lineRule="auto"/>
        <w:jc w:val="both"/>
        <w:rPr>
          <w:rFonts w:ascii="Arial" w:hAnsi="Arial" w:cs="Arial"/>
        </w:rPr>
      </w:pPr>
    </w:p>
    <w:p w:rsidR="00E12A8B" w:rsidRPr="006E768C" w:rsidRDefault="00E12A8B" w:rsidP="00E12A8B">
      <w:pPr>
        <w:spacing w:after="0" w:line="240" w:lineRule="auto"/>
        <w:jc w:val="both"/>
        <w:rPr>
          <w:rFonts w:ascii="Arial" w:hAnsi="Arial" w:cs="Arial"/>
        </w:rPr>
      </w:pPr>
      <w:r w:rsidRPr="006E768C">
        <w:rPr>
          <w:rFonts w:ascii="Arial" w:hAnsi="Arial" w:cs="Arial"/>
        </w:rPr>
        <w:t>Esta etapa no tiene asociado puntaje, Consta de la revisión de los documentos que se solicitan para la postulación conforme punto VI.</w:t>
      </w:r>
    </w:p>
    <w:p w:rsidR="00E12A8B" w:rsidRPr="006E768C" w:rsidRDefault="00E12A8B" w:rsidP="00E12A8B">
      <w:pPr>
        <w:spacing w:after="0" w:line="240" w:lineRule="auto"/>
        <w:jc w:val="both"/>
        <w:rPr>
          <w:rFonts w:ascii="Arial" w:hAnsi="Arial" w:cs="Arial"/>
          <w:b/>
        </w:rPr>
      </w:pPr>
    </w:p>
    <w:p w:rsidR="00E12A8B" w:rsidRPr="006E768C" w:rsidRDefault="00E12A8B" w:rsidP="00E12A8B">
      <w:pPr>
        <w:spacing w:line="240" w:lineRule="auto"/>
        <w:jc w:val="both"/>
        <w:rPr>
          <w:rFonts w:ascii="Arial" w:hAnsi="Arial" w:cs="Arial"/>
        </w:rPr>
      </w:pPr>
      <w:r w:rsidRPr="006E768C">
        <w:rPr>
          <w:rFonts w:ascii="Arial" w:hAnsi="Arial" w:cs="Arial"/>
        </w:rPr>
        <w:t xml:space="preserve">Observación: No se considerarán los antecedentes enviados vía Internet. </w:t>
      </w:r>
    </w:p>
    <w:p w:rsidR="00E12A8B" w:rsidRPr="006E768C" w:rsidRDefault="00E12A8B" w:rsidP="00E12A8B">
      <w:pPr>
        <w:spacing w:line="240" w:lineRule="auto"/>
        <w:jc w:val="both"/>
        <w:rPr>
          <w:rFonts w:ascii="Arial" w:hAnsi="Arial" w:cs="Arial"/>
          <w:b/>
        </w:rPr>
      </w:pPr>
      <w:r w:rsidRPr="006E768C">
        <w:rPr>
          <w:rFonts w:ascii="Arial" w:hAnsi="Arial" w:cs="Arial"/>
          <w:b/>
        </w:rPr>
        <w:t xml:space="preserve">ANÁLISIS DE ANTECEDENTES, EVALUACIÓN Y SELECCIÓN DE POSTULANTES. </w:t>
      </w:r>
    </w:p>
    <w:p w:rsidR="00E12A8B" w:rsidRPr="006E768C" w:rsidRDefault="00E12A8B" w:rsidP="00E12A8B">
      <w:pPr>
        <w:spacing w:line="240" w:lineRule="auto"/>
        <w:jc w:val="both"/>
        <w:rPr>
          <w:rFonts w:ascii="Arial" w:hAnsi="Arial" w:cs="Arial"/>
        </w:rPr>
      </w:pPr>
      <w:r w:rsidRPr="006E768C">
        <w:rPr>
          <w:rFonts w:ascii="Arial" w:hAnsi="Arial" w:cs="Arial"/>
        </w:rPr>
        <w:t>Dentro de los plazos establecidos en el cronograma del concurso, la comisión del concurso recibirá y analizará los antecedentes presentados por los postulantes y emitirá un informe fundado que detalle el puntaje ponderado obtenido por cada postulante, considerando los siguientes factores con la puntuación que se indica en cada caso:</w:t>
      </w:r>
    </w:p>
    <w:p w:rsidR="00E12A8B" w:rsidRPr="006E768C" w:rsidRDefault="00E12A8B" w:rsidP="00E12A8B">
      <w:pPr>
        <w:spacing w:line="240" w:lineRule="auto"/>
        <w:jc w:val="both"/>
        <w:rPr>
          <w:rFonts w:ascii="Arial" w:hAnsi="Arial" w:cs="Arial"/>
          <w:b/>
        </w:rPr>
      </w:pPr>
      <w:r w:rsidRPr="006E768C">
        <w:rPr>
          <w:rFonts w:ascii="Arial" w:hAnsi="Arial" w:cs="Arial"/>
          <w:b/>
        </w:rPr>
        <w:t xml:space="preserve">A.- Capacitación y Perfeccionamiento </w:t>
      </w:r>
    </w:p>
    <w:tbl>
      <w:tblPr>
        <w:tblStyle w:val="Tablaconcuadrcula"/>
        <w:tblW w:w="0" w:type="auto"/>
        <w:tblLook w:val="04A0" w:firstRow="1" w:lastRow="0" w:firstColumn="1" w:lastColumn="0" w:noHBand="0" w:noVBand="1"/>
      </w:tblPr>
      <w:tblGrid>
        <w:gridCol w:w="4489"/>
        <w:gridCol w:w="4489"/>
      </w:tblGrid>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lastRenderedPageBreak/>
              <w:t>FACTORES</w:t>
            </w:r>
          </w:p>
        </w:tc>
        <w:tc>
          <w:tcPr>
            <w:tcW w:w="4489" w:type="dxa"/>
          </w:tcPr>
          <w:p w:rsidR="00E12A8B" w:rsidRPr="006E768C" w:rsidRDefault="00E12A8B" w:rsidP="0016525F">
            <w:pPr>
              <w:jc w:val="both"/>
              <w:rPr>
                <w:rFonts w:ascii="Arial" w:hAnsi="Arial" w:cs="Arial"/>
              </w:rPr>
            </w:pPr>
            <w:r w:rsidRPr="006E768C">
              <w:rPr>
                <w:rFonts w:ascii="Arial" w:hAnsi="Arial" w:cs="Arial"/>
              </w:rPr>
              <w:t>TOTAL PUNTAJE FACTOR</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Capacitación y Perfeccionamiento</w:t>
            </w:r>
          </w:p>
        </w:tc>
        <w:tc>
          <w:tcPr>
            <w:tcW w:w="4489" w:type="dxa"/>
          </w:tcPr>
          <w:p w:rsidR="00E12A8B" w:rsidRPr="006E768C" w:rsidRDefault="00E12A8B" w:rsidP="0016525F">
            <w:pPr>
              <w:jc w:val="both"/>
              <w:rPr>
                <w:rFonts w:ascii="Arial" w:hAnsi="Arial" w:cs="Arial"/>
              </w:rPr>
            </w:pPr>
            <w:r w:rsidRPr="006E768C">
              <w:rPr>
                <w:rFonts w:ascii="Arial" w:hAnsi="Arial" w:cs="Arial"/>
              </w:rPr>
              <w:t>20 puntos.</w:t>
            </w:r>
          </w:p>
        </w:tc>
      </w:tr>
    </w:tbl>
    <w:p w:rsidR="00E12A8B" w:rsidRPr="006E768C" w:rsidRDefault="00E12A8B" w:rsidP="00E12A8B">
      <w:pPr>
        <w:spacing w:line="240" w:lineRule="auto"/>
        <w:jc w:val="both"/>
        <w:rPr>
          <w:rFonts w:ascii="Arial" w:hAnsi="Arial" w:cs="Arial"/>
        </w:rPr>
      </w:pPr>
    </w:p>
    <w:p w:rsidR="00E12A8B" w:rsidRPr="006E768C" w:rsidRDefault="00E12A8B" w:rsidP="00E12A8B">
      <w:pPr>
        <w:spacing w:line="240" w:lineRule="auto"/>
        <w:jc w:val="both"/>
        <w:rPr>
          <w:rFonts w:ascii="Arial" w:hAnsi="Arial" w:cs="Arial"/>
        </w:rPr>
      </w:pPr>
      <w:r w:rsidRPr="006E768C">
        <w:rPr>
          <w:rFonts w:ascii="Arial" w:hAnsi="Arial" w:cs="Arial"/>
        </w:rPr>
        <w:t xml:space="preserve">Dicho factor considerará los estudios y cursos de perfeccionamiento del postulante, como asimismo, la capacitación para el desempeño del cargo y trabajo en Atención Primaria de Salud. </w:t>
      </w:r>
    </w:p>
    <w:p w:rsidR="00E12A8B" w:rsidRPr="006E768C" w:rsidRDefault="00E12A8B" w:rsidP="00E12A8B">
      <w:pPr>
        <w:spacing w:line="240" w:lineRule="auto"/>
        <w:jc w:val="both"/>
        <w:rPr>
          <w:rFonts w:ascii="Arial" w:hAnsi="Arial" w:cs="Arial"/>
        </w:rPr>
      </w:pPr>
      <w:r w:rsidRPr="006E768C">
        <w:rPr>
          <w:rFonts w:ascii="Arial" w:hAnsi="Arial" w:cs="Arial"/>
        </w:rPr>
        <w:t>Este factor se acreditará con fotocopias simple de los certificados de perfeccionamiento y Capacitación técnico profesional realizado a través de cursos o estadías programadas y aprobadas en la forma señalada en la Ley 19.378 y su respectivo reglamento.</w:t>
      </w:r>
    </w:p>
    <w:p w:rsidR="00E12A8B" w:rsidRPr="006E768C" w:rsidRDefault="00E12A8B" w:rsidP="00E12A8B">
      <w:pPr>
        <w:spacing w:line="240" w:lineRule="auto"/>
        <w:jc w:val="both"/>
        <w:rPr>
          <w:rFonts w:ascii="Arial" w:hAnsi="Arial" w:cs="Arial"/>
        </w:rPr>
      </w:pPr>
      <w:r w:rsidRPr="006E768C">
        <w:rPr>
          <w:rFonts w:ascii="Arial" w:hAnsi="Arial" w:cs="Arial"/>
        </w:rPr>
        <w:t xml:space="preserve">Este factor se ponderará conforme a la siguiente tabla: </w:t>
      </w:r>
    </w:p>
    <w:tbl>
      <w:tblPr>
        <w:tblStyle w:val="Tablaconcuadrcula"/>
        <w:tblW w:w="0" w:type="auto"/>
        <w:tblLook w:val="04A0" w:firstRow="1" w:lastRow="0" w:firstColumn="1" w:lastColumn="0" w:noHBand="0" w:noVBand="1"/>
      </w:tblPr>
      <w:tblGrid>
        <w:gridCol w:w="4489"/>
        <w:gridCol w:w="4489"/>
      </w:tblGrid>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Horas de capacitación Pertinente al Cargo</w:t>
            </w:r>
          </w:p>
        </w:tc>
        <w:tc>
          <w:tcPr>
            <w:tcW w:w="4489" w:type="dxa"/>
          </w:tcPr>
          <w:p w:rsidR="00E12A8B" w:rsidRPr="006E768C" w:rsidRDefault="00E12A8B" w:rsidP="0016525F">
            <w:pPr>
              <w:jc w:val="both"/>
              <w:rPr>
                <w:rFonts w:ascii="Arial" w:hAnsi="Arial" w:cs="Arial"/>
              </w:rPr>
            </w:pPr>
            <w:r w:rsidRPr="006E768C">
              <w:rPr>
                <w:rFonts w:ascii="Arial" w:hAnsi="Arial" w:cs="Arial"/>
              </w:rPr>
              <w:t>Puntaje</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Hasta 40 hrs.</w:t>
            </w:r>
          </w:p>
        </w:tc>
        <w:tc>
          <w:tcPr>
            <w:tcW w:w="4489" w:type="dxa"/>
          </w:tcPr>
          <w:p w:rsidR="00E12A8B" w:rsidRPr="006E768C" w:rsidRDefault="00E12A8B" w:rsidP="0016525F">
            <w:pPr>
              <w:jc w:val="both"/>
              <w:rPr>
                <w:rFonts w:ascii="Arial" w:hAnsi="Arial" w:cs="Arial"/>
              </w:rPr>
            </w:pPr>
            <w:r w:rsidRPr="006E768C">
              <w:rPr>
                <w:rFonts w:ascii="Arial" w:hAnsi="Arial" w:cs="Arial"/>
              </w:rPr>
              <w:t xml:space="preserve">05 </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 xml:space="preserve">Desde 41 hrs. a 199 hrs. </w:t>
            </w:r>
          </w:p>
        </w:tc>
        <w:tc>
          <w:tcPr>
            <w:tcW w:w="4489" w:type="dxa"/>
          </w:tcPr>
          <w:p w:rsidR="00E12A8B" w:rsidRPr="006E768C" w:rsidRDefault="00E12A8B" w:rsidP="0016525F">
            <w:pPr>
              <w:jc w:val="both"/>
              <w:rPr>
                <w:rFonts w:ascii="Arial" w:hAnsi="Arial" w:cs="Arial"/>
              </w:rPr>
            </w:pPr>
            <w:r w:rsidRPr="006E768C">
              <w:rPr>
                <w:rFonts w:ascii="Arial" w:hAnsi="Arial" w:cs="Arial"/>
              </w:rPr>
              <w:t>10</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Desde 200 hrs. a 500 hrs.</w:t>
            </w:r>
          </w:p>
        </w:tc>
        <w:tc>
          <w:tcPr>
            <w:tcW w:w="4489" w:type="dxa"/>
          </w:tcPr>
          <w:p w:rsidR="00E12A8B" w:rsidRPr="006E768C" w:rsidRDefault="00E12A8B" w:rsidP="0016525F">
            <w:pPr>
              <w:jc w:val="both"/>
              <w:rPr>
                <w:rFonts w:ascii="Arial" w:hAnsi="Arial" w:cs="Arial"/>
              </w:rPr>
            </w:pPr>
            <w:r w:rsidRPr="006E768C">
              <w:rPr>
                <w:rFonts w:ascii="Arial" w:hAnsi="Arial" w:cs="Arial"/>
              </w:rPr>
              <w:t>15</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Más de 500 hrs.</w:t>
            </w:r>
          </w:p>
        </w:tc>
        <w:tc>
          <w:tcPr>
            <w:tcW w:w="4489" w:type="dxa"/>
          </w:tcPr>
          <w:p w:rsidR="00E12A8B" w:rsidRPr="006E768C" w:rsidRDefault="00E12A8B" w:rsidP="0016525F">
            <w:pPr>
              <w:jc w:val="both"/>
              <w:rPr>
                <w:rFonts w:ascii="Arial" w:hAnsi="Arial" w:cs="Arial"/>
              </w:rPr>
            </w:pPr>
            <w:r w:rsidRPr="006E768C">
              <w:rPr>
                <w:rFonts w:ascii="Arial" w:hAnsi="Arial" w:cs="Arial"/>
              </w:rPr>
              <w:t>20</w:t>
            </w:r>
          </w:p>
        </w:tc>
      </w:tr>
    </w:tbl>
    <w:p w:rsidR="00E12A8B" w:rsidRPr="006E768C" w:rsidRDefault="00E12A8B" w:rsidP="00E12A8B">
      <w:pPr>
        <w:spacing w:line="240" w:lineRule="auto"/>
        <w:jc w:val="both"/>
        <w:rPr>
          <w:rFonts w:ascii="Arial" w:hAnsi="Arial" w:cs="Arial"/>
        </w:rPr>
      </w:pPr>
    </w:p>
    <w:p w:rsidR="00E12A8B" w:rsidRPr="006E768C" w:rsidRDefault="00E12A8B" w:rsidP="00E12A8B">
      <w:pPr>
        <w:spacing w:line="240" w:lineRule="auto"/>
        <w:jc w:val="both"/>
        <w:rPr>
          <w:rFonts w:ascii="Arial" w:hAnsi="Arial" w:cs="Arial"/>
        </w:rPr>
      </w:pPr>
      <w:r w:rsidRPr="006E768C">
        <w:rPr>
          <w:rFonts w:ascii="Arial" w:hAnsi="Arial" w:cs="Arial"/>
        </w:rPr>
        <w:t xml:space="preserve">B.- </w:t>
      </w:r>
      <w:r w:rsidRPr="006E768C">
        <w:rPr>
          <w:rFonts w:ascii="Arial" w:hAnsi="Arial" w:cs="Arial"/>
          <w:b/>
        </w:rPr>
        <w:t>Experiencia Laboral: Excluida Atención Primaria de Salud: 10 puntos.</w:t>
      </w:r>
    </w:p>
    <w:p w:rsidR="00E12A8B" w:rsidRPr="006E768C" w:rsidRDefault="00E12A8B" w:rsidP="00E12A8B">
      <w:pPr>
        <w:spacing w:line="240" w:lineRule="auto"/>
        <w:jc w:val="both"/>
        <w:rPr>
          <w:rFonts w:ascii="Arial" w:hAnsi="Arial" w:cs="Arial"/>
        </w:rPr>
      </w:pPr>
      <w:r w:rsidRPr="006E768C">
        <w:rPr>
          <w:rFonts w:ascii="Arial" w:hAnsi="Arial" w:cs="Arial"/>
        </w:rPr>
        <w:t xml:space="preserve">Este factor considerará la experiencia por años de servicios efectivos trabajados por el postulante en Servicios Públicos o Empresas Privadas, en cualquier calidad jurídica y en funciones relacionadas con los cargos que se postulan. </w:t>
      </w:r>
    </w:p>
    <w:p w:rsidR="00E12A8B" w:rsidRPr="006E768C" w:rsidRDefault="00E12A8B" w:rsidP="00E12A8B">
      <w:pPr>
        <w:spacing w:line="240" w:lineRule="auto"/>
        <w:jc w:val="both"/>
        <w:rPr>
          <w:rFonts w:ascii="Arial" w:hAnsi="Arial" w:cs="Arial"/>
        </w:rPr>
      </w:pPr>
      <w:r w:rsidRPr="006E768C">
        <w:rPr>
          <w:rFonts w:ascii="Arial" w:hAnsi="Arial" w:cs="Arial"/>
        </w:rPr>
        <w:t xml:space="preserve">Este factor se ponderará conforme a la siguiente tabla: </w:t>
      </w:r>
    </w:p>
    <w:tbl>
      <w:tblPr>
        <w:tblStyle w:val="Tablaconcuadrcula"/>
        <w:tblW w:w="0" w:type="auto"/>
        <w:tblLook w:val="04A0" w:firstRow="1" w:lastRow="0" w:firstColumn="1" w:lastColumn="0" w:noHBand="0" w:noVBand="1"/>
      </w:tblPr>
      <w:tblGrid>
        <w:gridCol w:w="4489"/>
        <w:gridCol w:w="4489"/>
      </w:tblGrid>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Experiencia Laboral</w:t>
            </w:r>
          </w:p>
        </w:tc>
        <w:tc>
          <w:tcPr>
            <w:tcW w:w="4489" w:type="dxa"/>
          </w:tcPr>
          <w:p w:rsidR="00E12A8B" w:rsidRPr="006E768C" w:rsidRDefault="00E12A8B" w:rsidP="0016525F">
            <w:pPr>
              <w:jc w:val="both"/>
              <w:rPr>
                <w:rFonts w:ascii="Arial" w:hAnsi="Arial" w:cs="Arial"/>
              </w:rPr>
            </w:pPr>
            <w:r w:rsidRPr="006E768C">
              <w:rPr>
                <w:rFonts w:ascii="Arial" w:hAnsi="Arial" w:cs="Arial"/>
              </w:rPr>
              <w:t>Puntaje</w:t>
            </w:r>
          </w:p>
        </w:tc>
      </w:tr>
      <w:tr w:rsidR="00E12A8B" w:rsidRPr="006E768C" w:rsidTr="0016525F">
        <w:tc>
          <w:tcPr>
            <w:tcW w:w="4489" w:type="dxa"/>
          </w:tcPr>
          <w:p w:rsidR="00E12A8B" w:rsidRPr="008E7426" w:rsidRDefault="00715E97" w:rsidP="00715E97">
            <w:pPr>
              <w:jc w:val="both"/>
              <w:rPr>
                <w:rFonts w:ascii="Arial" w:hAnsi="Arial" w:cs="Arial"/>
              </w:rPr>
            </w:pPr>
            <w:r w:rsidRPr="008E7426">
              <w:rPr>
                <w:rFonts w:ascii="Arial" w:hAnsi="Arial" w:cs="Arial"/>
              </w:rPr>
              <w:t>Desde 00 meses a 06 meses</w:t>
            </w:r>
            <w:r w:rsidR="00E12A8B" w:rsidRPr="008E7426">
              <w:rPr>
                <w:rFonts w:ascii="Arial" w:hAnsi="Arial" w:cs="Arial"/>
              </w:rPr>
              <w:t>.</w:t>
            </w:r>
          </w:p>
        </w:tc>
        <w:tc>
          <w:tcPr>
            <w:tcW w:w="4489" w:type="dxa"/>
          </w:tcPr>
          <w:p w:rsidR="00E12A8B" w:rsidRPr="008E7426" w:rsidRDefault="00E12A8B" w:rsidP="0016525F">
            <w:pPr>
              <w:jc w:val="both"/>
              <w:rPr>
                <w:rFonts w:ascii="Arial" w:hAnsi="Arial" w:cs="Arial"/>
              </w:rPr>
            </w:pPr>
            <w:r w:rsidRPr="008E7426">
              <w:rPr>
                <w:rFonts w:ascii="Arial" w:hAnsi="Arial" w:cs="Arial"/>
              </w:rPr>
              <w:t>0</w:t>
            </w:r>
          </w:p>
        </w:tc>
      </w:tr>
      <w:tr w:rsidR="00715E97" w:rsidRPr="006E768C" w:rsidTr="0016525F">
        <w:tc>
          <w:tcPr>
            <w:tcW w:w="4489" w:type="dxa"/>
          </w:tcPr>
          <w:p w:rsidR="00715E97" w:rsidRPr="008E7426" w:rsidRDefault="00715E97" w:rsidP="0016525F">
            <w:pPr>
              <w:jc w:val="both"/>
              <w:rPr>
                <w:rFonts w:ascii="Arial" w:hAnsi="Arial" w:cs="Arial"/>
              </w:rPr>
            </w:pPr>
            <w:r w:rsidRPr="008E7426">
              <w:rPr>
                <w:rFonts w:ascii="Arial" w:hAnsi="Arial" w:cs="Arial"/>
              </w:rPr>
              <w:t>7 meses a 5 años</w:t>
            </w:r>
          </w:p>
        </w:tc>
        <w:tc>
          <w:tcPr>
            <w:tcW w:w="4489" w:type="dxa"/>
          </w:tcPr>
          <w:p w:rsidR="00715E97" w:rsidRPr="008E7426" w:rsidRDefault="00715E97" w:rsidP="0016525F">
            <w:pPr>
              <w:jc w:val="both"/>
              <w:rPr>
                <w:rFonts w:ascii="Arial" w:hAnsi="Arial" w:cs="Arial"/>
              </w:rPr>
            </w:pPr>
            <w:r w:rsidRPr="008E7426">
              <w:rPr>
                <w:rFonts w:ascii="Arial" w:hAnsi="Arial" w:cs="Arial"/>
              </w:rPr>
              <w:t>05</w:t>
            </w:r>
          </w:p>
        </w:tc>
      </w:tr>
      <w:tr w:rsidR="00E12A8B" w:rsidRPr="006E768C" w:rsidTr="0016525F">
        <w:tc>
          <w:tcPr>
            <w:tcW w:w="4489" w:type="dxa"/>
          </w:tcPr>
          <w:p w:rsidR="00E12A8B" w:rsidRPr="008E7426" w:rsidRDefault="00E12A8B" w:rsidP="0016525F">
            <w:pPr>
              <w:jc w:val="both"/>
              <w:rPr>
                <w:rFonts w:ascii="Arial" w:hAnsi="Arial" w:cs="Arial"/>
              </w:rPr>
            </w:pPr>
            <w:r w:rsidRPr="008E7426">
              <w:rPr>
                <w:rFonts w:ascii="Arial" w:hAnsi="Arial" w:cs="Arial"/>
              </w:rPr>
              <w:t>Más de 5 años</w:t>
            </w:r>
          </w:p>
        </w:tc>
        <w:tc>
          <w:tcPr>
            <w:tcW w:w="4489" w:type="dxa"/>
          </w:tcPr>
          <w:p w:rsidR="00E12A8B" w:rsidRPr="008E7426" w:rsidRDefault="00E12A8B" w:rsidP="0016525F">
            <w:pPr>
              <w:jc w:val="both"/>
              <w:rPr>
                <w:rFonts w:ascii="Arial" w:hAnsi="Arial" w:cs="Arial"/>
              </w:rPr>
            </w:pPr>
            <w:r w:rsidRPr="008E7426">
              <w:rPr>
                <w:rFonts w:ascii="Arial" w:hAnsi="Arial" w:cs="Arial"/>
              </w:rPr>
              <w:t>10</w:t>
            </w:r>
          </w:p>
        </w:tc>
      </w:tr>
    </w:tbl>
    <w:p w:rsidR="00E12A8B" w:rsidRPr="006E768C" w:rsidRDefault="00E12A8B" w:rsidP="00E12A8B">
      <w:pPr>
        <w:spacing w:line="240" w:lineRule="auto"/>
        <w:jc w:val="both"/>
        <w:rPr>
          <w:rFonts w:ascii="Arial" w:hAnsi="Arial" w:cs="Arial"/>
        </w:rPr>
      </w:pPr>
    </w:p>
    <w:p w:rsidR="00E12A8B" w:rsidRPr="006E768C" w:rsidRDefault="00E12A8B" w:rsidP="00E12A8B">
      <w:pPr>
        <w:spacing w:line="240" w:lineRule="auto"/>
        <w:jc w:val="both"/>
        <w:rPr>
          <w:rFonts w:ascii="Arial" w:hAnsi="Arial" w:cs="Arial"/>
        </w:rPr>
      </w:pPr>
      <w:r w:rsidRPr="006E768C">
        <w:rPr>
          <w:rFonts w:ascii="Arial" w:hAnsi="Arial" w:cs="Arial"/>
        </w:rPr>
        <w:t xml:space="preserve">La acreditación de la experiencia laboral se efectuara mediante certificaciones, contratos, decretos, resoluciones, liquidaciones de remuneraciones, certificados de previsión, etc. </w:t>
      </w:r>
    </w:p>
    <w:p w:rsidR="00E12A8B" w:rsidRPr="006E768C" w:rsidRDefault="00E12A8B" w:rsidP="00E12A8B">
      <w:pPr>
        <w:spacing w:line="240" w:lineRule="auto"/>
        <w:jc w:val="both"/>
        <w:rPr>
          <w:rFonts w:ascii="Arial" w:hAnsi="Arial" w:cs="Arial"/>
        </w:rPr>
      </w:pPr>
      <w:r w:rsidRPr="006E768C">
        <w:rPr>
          <w:rFonts w:ascii="Arial" w:hAnsi="Arial" w:cs="Arial"/>
        </w:rPr>
        <w:t xml:space="preserve">Los documentos que acrediten la experiencia deberán ser originales o fotocopias simples. </w:t>
      </w:r>
    </w:p>
    <w:p w:rsidR="00E12A8B" w:rsidRPr="006E768C" w:rsidRDefault="00E12A8B" w:rsidP="00E12A8B">
      <w:pPr>
        <w:spacing w:line="240" w:lineRule="auto"/>
        <w:jc w:val="both"/>
        <w:rPr>
          <w:rFonts w:ascii="Arial" w:hAnsi="Arial" w:cs="Arial"/>
          <w:b/>
        </w:rPr>
      </w:pPr>
      <w:r w:rsidRPr="006E768C">
        <w:rPr>
          <w:rFonts w:ascii="Arial" w:hAnsi="Arial" w:cs="Arial"/>
        </w:rPr>
        <w:t>C</w:t>
      </w:r>
      <w:r w:rsidRPr="006E768C">
        <w:rPr>
          <w:rFonts w:ascii="Arial" w:hAnsi="Arial" w:cs="Arial"/>
          <w:b/>
        </w:rPr>
        <w:t xml:space="preserve">.- Experiencia Laboral en Atención Primaria de Salud: 20 puntos. </w:t>
      </w:r>
    </w:p>
    <w:p w:rsidR="00E12A8B" w:rsidRPr="006E768C" w:rsidRDefault="00E12A8B" w:rsidP="00E12A8B">
      <w:pPr>
        <w:spacing w:line="240" w:lineRule="auto"/>
        <w:jc w:val="both"/>
        <w:rPr>
          <w:rFonts w:ascii="Arial" w:hAnsi="Arial" w:cs="Arial"/>
        </w:rPr>
      </w:pPr>
      <w:r w:rsidRPr="006E768C">
        <w:rPr>
          <w:rFonts w:ascii="Arial" w:hAnsi="Arial" w:cs="Arial"/>
        </w:rPr>
        <w:t>Este factor considerará la experiencia por años de servicios efectivos trabajados en Atención Primaria de Salud por el postulante, en Establecimientos de Salud Pública o privada en cualquier calidad jurídica.</w:t>
      </w:r>
    </w:p>
    <w:p w:rsidR="00E12A8B" w:rsidRPr="006E768C" w:rsidRDefault="00E12A8B" w:rsidP="00E12A8B">
      <w:pPr>
        <w:spacing w:line="240" w:lineRule="auto"/>
        <w:jc w:val="both"/>
        <w:rPr>
          <w:rFonts w:ascii="Arial" w:hAnsi="Arial" w:cs="Arial"/>
        </w:rPr>
      </w:pPr>
      <w:r w:rsidRPr="006E768C">
        <w:rPr>
          <w:rFonts w:ascii="Arial" w:hAnsi="Arial" w:cs="Arial"/>
        </w:rPr>
        <w:t xml:space="preserve">Este factor se ponderará conforme a la siguiente tabla: </w:t>
      </w:r>
    </w:p>
    <w:tbl>
      <w:tblPr>
        <w:tblStyle w:val="Tablaconcuadrcula"/>
        <w:tblW w:w="0" w:type="auto"/>
        <w:tblLook w:val="04A0" w:firstRow="1" w:lastRow="0" w:firstColumn="1" w:lastColumn="0" w:noHBand="0" w:noVBand="1"/>
      </w:tblPr>
      <w:tblGrid>
        <w:gridCol w:w="4489"/>
        <w:gridCol w:w="4489"/>
      </w:tblGrid>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Experiencia Laboral en Atención primaria de salud</w:t>
            </w:r>
          </w:p>
        </w:tc>
        <w:tc>
          <w:tcPr>
            <w:tcW w:w="4489" w:type="dxa"/>
          </w:tcPr>
          <w:p w:rsidR="00E12A8B" w:rsidRPr="006E768C" w:rsidRDefault="00E12A8B" w:rsidP="0016525F">
            <w:pPr>
              <w:jc w:val="both"/>
              <w:rPr>
                <w:rFonts w:ascii="Arial" w:hAnsi="Arial" w:cs="Arial"/>
              </w:rPr>
            </w:pPr>
            <w:r w:rsidRPr="006E768C">
              <w:rPr>
                <w:rFonts w:ascii="Arial" w:hAnsi="Arial" w:cs="Arial"/>
              </w:rPr>
              <w:t>Puntaje</w:t>
            </w:r>
          </w:p>
        </w:tc>
      </w:tr>
      <w:tr w:rsidR="00E12A8B" w:rsidRPr="006E768C" w:rsidTr="0016525F">
        <w:tc>
          <w:tcPr>
            <w:tcW w:w="4489" w:type="dxa"/>
          </w:tcPr>
          <w:p w:rsidR="00E12A8B" w:rsidRPr="008E7426" w:rsidRDefault="00715E97" w:rsidP="00715E97">
            <w:pPr>
              <w:jc w:val="both"/>
              <w:rPr>
                <w:rFonts w:ascii="Arial" w:hAnsi="Arial" w:cs="Arial"/>
              </w:rPr>
            </w:pPr>
            <w:r w:rsidRPr="008E7426">
              <w:rPr>
                <w:rFonts w:ascii="Arial" w:hAnsi="Arial" w:cs="Arial"/>
              </w:rPr>
              <w:t>Desde 00 meses a 06 meses</w:t>
            </w:r>
            <w:r w:rsidR="00E12A8B" w:rsidRPr="008E7426">
              <w:rPr>
                <w:rFonts w:ascii="Arial" w:hAnsi="Arial" w:cs="Arial"/>
              </w:rPr>
              <w:t>.</w:t>
            </w:r>
          </w:p>
        </w:tc>
        <w:tc>
          <w:tcPr>
            <w:tcW w:w="4489" w:type="dxa"/>
          </w:tcPr>
          <w:p w:rsidR="00E12A8B" w:rsidRPr="008E7426" w:rsidRDefault="00E12A8B" w:rsidP="0016525F">
            <w:pPr>
              <w:jc w:val="both"/>
              <w:rPr>
                <w:rFonts w:ascii="Arial" w:hAnsi="Arial" w:cs="Arial"/>
              </w:rPr>
            </w:pPr>
            <w:r w:rsidRPr="008E7426">
              <w:rPr>
                <w:rFonts w:ascii="Arial" w:hAnsi="Arial" w:cs="Arial"/>
              </w:rPr>
              <w:t>0</w:t>
            </w:r>
          </w:p>
        </w:tc>
      </w:tr>
      <w:tr w:rsidR="00715E97" w:rsidRPr="006E768C" w:rsidTr="0016525F">
        <w:tc>
          <w:tcPr>
            <w:tcW w:w="4489" w:type="dxa"/>
          </w:tcPr>
          <w:p w:rsidR="00715E97" w:rsidRPr="008E7426" w:rsidRDefault="00715E97" w:rsidP="00AB59E5">
            <w:pPr>
              <w:jc w:val="both"/>
              <w:rPr>
                <w:rFonts w:ascii="Arial" w:hAnsi="Arial" w:cs="Arial"/>
              </w:rPr>
            </w:pPr>
            <w:r w:rsidRPr="008E7426">
              <w:rPr>
                <w:rFonts w:ascii="Arial" w:hAnsi="Arial" w:cs="Arial"/>
              </w:rPr>
              <w:t>7 meses a 5 años</w:t>
            </w:r>
          </w:p>
        </w:tc>
        <w:tc>
          <w:tcPr>
            <w:tcW w:w="4489" w:type="dxa"/>
          </w:tcPr>
          <w:p w:rsidR="00715E97" w:rsidRPr="008E7426" w:rsidRDefault="00715E97" w:rsidP="00AB59E5">
            <w:pPr>
              <w:jc w:val="both"/>
              <w:rPr>
                <w:rFonts w:ascii="Arial" w:hAnsi="Arial" w:cs="Arial"/>
              </w:rPr>
            </w:pPr>
            <w:r w:rsidRPr="008E7426">
              <w:rPr>
                <w:rFonts w:ascii="Arial" w:hAnsi="Arial" w:cs="Arial"/>
              </w:rPr>
              <w:t>10</w:t>
            </w:r>
          </w:p>
        </w:tc>
      </w:tr>
      <w:tr w:rsidR="00E12A8B" w:rsidRPr="006E768C" w:rsidTr="0016525F">
        <w:tc>
          <w:tcPr>
            <w:tcW w:w="4489" w:type="dxa"/>
          </w:tcPr>
          <w:p w:rsidR="00E12A8B" w:rsidRPr="008E7426" w:rsidRDefault="00E12A8B" w:rsidP="0016525F">
            <w:pPr>
              <w:jc w:val="both"/>
              <w:rPr>
                <w:rFonts w:ascii="Arial" w:hAnsi="Arial" w:cs="Arial"/>
              </w:rPr>
            </w:pPr>
            <w:r w:rsidRPr="008E7426">
              <w:rPr>
                <w:rFonts w:ascii="Arial" w:hAnsi="Arial" w:cs="Arial"/>
              </w:rPr>
              <w:t>Más de 5 años</w:t>
            </w:r>
          </w:p>
        </w:tc>
        <w:tc>
          <w:tcPr>
            <w:tcW w:w="4489" w:type="dxa"/>
          </w:tcPr>
          <w:p w:rsidR="00E12A8B" w:rsidRPr="008E7426" w:rsidRDefault="00E12A8B" w:rsidP="0016525F">
            <w:pPr>
              <w:jc w:val="both"/>
              <w:rPr>
                <w:rFonts w:ascii="Arial" w:hAnsi="Arial" w:cs="Arial"/>
              </w:rPr>
            </w:pPr>
            <w:r w:rsidRPr="008E7426">
              <w:rPr>
                <w:rFonts w:ascii="Arial" w:hAnsi="Arial" w:cs="Arial"/>
              </w:rPr>
              <w:t>20</w:t>
            </w:r>
          </w:p>
        </w:tc>
      </w:tr>
    </w:tbl>
    <w:p w:rsidR="00E12A8B" w:rsidRPr="006E768C" w:rsidRDefault="00E12A8B" w:rsidP="00E12A8B">
      <w:pPr>
        <w:spacing w:line="240" w:lineRule="auto"/>
        <w:jc w:val="both"/>
        <w:rPr>
          <w:rFonts w:ascii="Arial" w:hAnsi="Arial" w:cs="Arial"/>
        </w:rPr>
      </w:pPr>
    </w:p>
    <w:p w:rsidR="00E12A8B" w:rsidRPr="006E768C" w:rsidRDefault="00E12A8B" w:rsidP="00E12A8B">
      <w:pPr>
        <w:spacing w:line="240" w:lineRule="auto"/>
        <w:jc w:val="both"/>
        <w:rPr>
          <w:rFonts w:ascii="Arial" w:hAnsi="Arial" w:cs="Arial"/>
        </w:rPr>
      </w:pPr>
      <w:r w:rsidRPr="006E768C">
        <w:rPr>
          <w:rFonts w:ascii="Arial" w:hAnsi="Arial" w:cs="Arial"/>
        </w:rPr>
        <w:t xml:space="preserve">La acreditación de la experiencia laboral se efectuará mediante fotocopias de las certificaciones oficiales expedidas por los respectivos servicios, establecimientos de atención primaria y organismos públicos de Salud o entidades previsionales correspondientes que indiquen la individualización del empleador. </w:t>
      </w:r>
    </w:p>
    <w:p w:rsidR="00E12A8B" w:rsidRPr="006E768C" w:rsidRDefault="00E12A8B" w:rsidP="00E12A8B">
      <w:pPr>
        <w:spacing w:line="240" w:lineRule="auto"/>
        <w:jc w:val="both"/>
        <w:rPr>
          <w:rFonts w:ascii="Arial" w:hAnsi="Arial" w:cs="Arial"/>
          <w:b/>
        </w:rPr>
      </w:pPr>
      <w:r w:rsidRPr="006E768C">
        <w:rPr>
          <w:rFonts w:ascii="Arial" w:hAnsi="Arial" w:cs="Arial"/>
        </w:rPr>
        <w:t xml:space="preserve">D.- </w:t>
      </w:r>
      <w:r w:rsidRPr="006E768C">
        <w:rPr>
          <w:rFonts w:ascii="Arial" w:hAnsi="Arial" w:cs="Arial"/>
          <w:b/>
        </w:rPr>
        <w:t xml:space="preserve">Entrevista y Test de Apreciación </w:t>
      </w:r>
      <w:proofErr w:type="spellStart"/>
      <w:r w:rsidRPr="006E768C">
        <w:rPr>
          <w:rFonts w:ascii="Arial" w:hAnsi="Arial" w:cs="Arial"/>
          <w:b/>
        </w:rPr>
        <w:t>Psicolaboral</w:t>
      </w:r>
      <w:proofErr w:type="spellEnd"/>
      <w:r w:rsidRPr="006E768C">
        <w:rPr>
          <w:rFonts w:ascii="Arial" w:hAnsi="Arial" w:cs="Arial"/>
          <w:b/>
        </w:rPr>
        <w:t xml:space="preserve">: 25 puntos </w:t>
      </w:r>
    </w:p>
    <w:p w:rsidR="00E12A8B" w:rsidRPr="006E768C" w:rsidRDefault="00E12A8B" w:rsidP="00E12A8B">
      <w:pPr>
        <w:spacing w:line="240" w:lineRule="auto"/>
        <w:jc w:val="both"/>
        <w:rPr>
          <w:rFonts w:ascii="Arial" w:hAnsi="Arial" w:cs="Arial"/>
        </w:rPr>
      </w:pPr>
      <w:r w:rsidRPr="006E768C">
        <w:rPr>
          <w:rFonts w:ascii="Arial" w:hAnsi="Arial" w:cs="Arial"/>
        </w:rPr>
        <w:t xml:space="preserve">Los postulantes preseleccionados serán entrevistados por un profesional sicólogo, quien aplicará un test que medirá las aptitudes para el cargo atendido el perfil sicológico de cada postulante, clasificándolo conforme a la siguiente tabla. </w:t>
      </w:r>
    </w:p>
    <w:tbl>
      <w:tblPr>
        <w:tblStyle w:val="Tablaconcuadrcula"/>
        <w:tblW w:w="0" w:type="auto"/>
        <w:tblLook w:val="04A0" w:firstRow="1" w:lastRow="0" w:firstColumn="1" w:lastColumn="0" w:noHBand="0" w:noVBand="1"/>
      </w:tblPr>
      <w:tblGrid>
        <w:gridCol w:w="4489"/>
        <w:gridCol w:w="4489"/>
      </w:tblGrid>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 xml:space="preserve">Entrevista y test de apreciación </w:t>
            </w:r>
            <w:proofErr w:type="spellStart"/>
            <w:r w:rsidRPr="006E768C">
              <w:rPr>
                <w:rFonts w:ascii="Arial" w:hAnsi="Arial" w:cs="Arial"/>
              </w:rPr>
              <w:t>psicolaboral</w:t>
            </w:r>
            <w:proofErr w:type="spellEnd"/>
          </w:p>
        </w:tc>
        <w:tc>
          <w:tcPr>
            <w:tcW w:w="4489" w:type="dxa"/>
          </w:tcPr>
          <w:p w:rsidR="00E12A8B" w:rsidRPr="006E768C" w:rsidRDefault="00E12A8B" w:rsidP="0016525F">
            <w:pPr>
              <w:jc w:val="both"/>
              <w:rPr>
                <w:rFonts w:ascii="Arial" w:hAnsi="Arial" w:cs="Arial"/>
              </w:rPr>
            </w:pPr>
            <w:r w:rsidRPr="006E768C">
              <w:rPr>
                <w:rFonts w:ascii="Arial" w:hAnsi="Arial" w:cs="Arial"/>
              </w:rPr>
              <w:t>Puntaje</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Recomendable</w:t>
            </w:r>
          </w:p>
        </w:tc>
        <w:tc>
          <w:tcPr>
            <w:tcW w:w="4489" w:type="dxa"/>
          </w:tcPr>
          <w:p w:rsidR="00E12A8B" w:rsidRPr="006E768C" w:rsidRDefault="00E12A8B" w:rsidP="0016525F">
            <w:pPr>
              <w:jc w:val="both"/>
              <w:rPr>
                <w:rFonts w:ascii="Arial" w:hAnsi="Arial" w:cs="Arial"/>
              </w:rPr>
            </w:pPr>
            <w:r w:rsidRPr="006E768C">
              <w:rPr>
                <w:rFonts w:ascii="Arial" w:hAnsi="Arial" w:cs="Arial"/>
              </w:rPr>
              <w:t>25</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Recomendable con reparos</w:t>
            </w:r>
          </w:p>
        </w:tc>
        <w:tc>
          <w:tcPr>
            <w:tcW w:w="4489" w:type="dxa"/>
          </w:tcPr>
          <w:p w:rsidR="00E12A8B" w:rsidRPr="006E768C" w:rsidRDefault="00E12A8B" w:rsidP="0016525F">
            <w:pPr>
              <w:jc w:val="both"/>
              <w:rPr>
                <w:rFonts w:ascii="Arial" w:hAnsi="Arial" w:cs="Arial"/>
              </w:rPr>
            </w:pPr>
            <w:r w:rsidRPr="006E768C">
              <w:rPr>
                <w:rFonts w:ascii="Arial" w:hAnsi="Arial" w:cs="Arial"/>
              </w:rPr>
              <w:t>15</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No recomendable</w:t>
            </w:r>
          </w:p>
        </w:tc>
        <w:tc>
          <w:tcPr>
            <w:tcW w:w="4489" w:type="dxa"/>
          </w:tcPr>
          <w:p w:rsidR="00E12A8B" w:rsidRPr="006E768C" w:rsidRDefault="00E12A8B" w:rsidP="0016525F">
            <w:pPr>
              <w:jc w:val="both"/>
              <w:rPr>
                <w:rFonts w:ascii="Arial" w:hAnsi="Arial" w:cs="Arial"/>
              </w:rPr>
            </w:pPr>
            <w:r w:rsidRPr="006E768C">
              <w:rPr>
                <w:rFonts w:ascii="Arial" w:hAnsi="Arial" w:cs="Arial"/>
              </w:rPr>
              <w:t>El o La Postulante quedara fuera del proceso</w:t>
            </w:r>
          </w:p>
        </w:tc>
      </w:tr>
    </w:tbl>
    <w:p w:rsidR="00E12A8B" w:rsidRPr="006E768C" w:rsidRDefault="00E12A8B" w:rsidP="00E12A8B">
      <w:pPr>
        <w:spacing w:line="240" w:lineRule="auto"/>
        <w:jc w:val="both"/>
        <w:rPr>
          <w:rFonts w:ascii="Arial" w:hAnsi="Arial" w:cs="Arial"/>
        </w:rPr>
      </w:pPr>
      <w:r w:rsidRPr="006E768C">
        <w:rPr>
          <w:rFonts w:ascii="Arial" w:hAnsi="Arial" w:cs="Arial"/>
        </w:rPr>
        <w:t>El postulante que no se presente a la entrevista quedara automáticamente fuera del proceso.</w:t>
      </w:r>
    </w:p>
    <w:p w:rsidR="00E12A8B" w:rsidRPr="006E768C" w:rsidRDefault="00E12A8B" w:rsidP="00E12A8B">
      <w:pPr>
        <w:spacing w:line="240" w:lineRule="auto"/>
        <w:jc w:val="both"/>
        <w:rPr>
          <w:rFonts w:ascii="Arial" w:hAnsi="Arial" w:cs="Arial"/>
        </w:rPr>
      </w:pPr>
      <w:r w:rsidRPr="006E768C">
        <w:rPr>
          <w:rFonts w:ascii="Arial" w:hAnsi="Arial" w:cs="Arial"/>
        </w:rPr>
        <w:t xml:space="preserve">E.- </w:t>
      </w:r>
      <w:r w:rsidRPr="006E768C">
        <w:rPr>
          <w:rFonts w:ascii="Arial" w:hAnsi="Arial" w:cs="Arial"/>
          <w:b/>
        </w:rPr>
        <w:t>Entrevista Personal: 25 puntos.</w:t>
      </w:r>
    </w:p>
    <w:p w:rsidR="00E12A8B" w:rsidRPr="006E768C" w:rsidRDefault="00E12A8B" w:rsidP="00E12A8B">
      <w:pPr>
        <w:spacing w:line="240" w:lineRule="auto"/>
        <w:jc w:val="both"/>
        <w:rPr>
          <w:rFonts w:ascii="Arial" w:hAnsi="Arial" w:cs="Arial"/>
        </w:rPr>
      </w:pPr>
      <w:r w:rsidRPr="006E768C">
        <w:rPr>
          <w:rFonts w:ascii="Arial" w:hAnsi="Arial" w:cs="Arial"/>
        </w:rPr>
        <w:t xml:space="preserve">Los postulantes que resulten preseleccionados en cada categoría serán entrevistados por la comisión evaluadora, que medirá las aptitudes específicas del postulante para el cargo concursado, y si cumple con el perfil que el cargo requiere y se efectuará de acuerdo al cronograma del concurso. </w:t>
      </w:r>
    </w:p>
    <w:p w:rsidR="00E12A8B" w:rsidRPr="006E768C" w:rsidRDefault="00E12A8B" w:rsidP="00E12A8B">
      <w:pPr>
        <w:spacing w:line="240" w:lineRule="auto"/>
        <w:jc w:val="both"/>
        <w:rPr>
          <w:rFonts w:ascii="Arial" w:hAnsi="Arial" w:cs="Arial"/>
        </w:rPr>
      </w:pPr>
      <w:r w:rsidRPr="006E768C">
        <w:rPr>
          <w:rFonts w:ascii="Arial" w:hAnsi="Arial" w:cs="Arial"/>
        </w:rPr>
        <w:t xml:space="preserve">El puntaje será determinado conforme la siguiente tabla: </w:t>
      </w:r>
    </w:p>
    <w:tbl>
      <w:tblPr>
        <w:tblStyle w:val="Tablaconcuadrcula"/>
        <w:tblW w:w="0" w:type="auto"/>
        <w:tblLook w:val="04A0" w:firstRow="1" w:lastRow="0" w:firstColumn="1" w:lastColumn="0" w:noHBand="0" w:noVBand="1"/>
      </w:tblPr>
      <w:tblGrid>
        <w:gridCol w:w="4489"/>
        <w:gridCol w:w="4489"/>
      </w:tblGrid>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Entrevista Comisión calificadora</w:t>
            </w:r>
          </w:p>
        </w:tc>
        <w:tc>
          <w:tcPr>
            <w:tcW w:w="4489" w:type="dxa"/>
          </w:tcPr>
          <w:p w:rsidR="00E12A8B" w:rsidRPr="006E768C" w:rsidRDefault="00E12A8B" w:rsidP="0016525F">
            <w:pPr>
              <w:jc w:val="both"/>
              <w:rPr>
                <w:rFonts w:ascii="Arial" w:hAnsi="Arial" w:cs="Arial"/>
              </w:rPr>
            </w:pPr>
            <w:r w:rsidRPr="006E768C">
              <w:rPr>
                <w:rFonts w:ascii="Arial" w:hAnsi="Arial" w:cs="Arial"/>
              </w:rPr>
              <w:t>Puntaje</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Recomendable</w:t>
            </w:r>
          </w:p>
        </w:tc>
        <w:tc>
          <w:tcPr>
            <w:tcW w:w="4489" w:type="dxa"/>
          </w:tcPr>
          <w:p w:rsidR="00E12A8B" w:rsidRPr="006E768C" w:rsidRDefault="00E12A8B" w:rsidP="0016525F">
            <w:pPr>
              <w:jc w:val="both"/>
              <w:rPr>
                <w:rFonts w:ascii="Arial" w:hAnsi="Arial" w:cs="Arial"/>
              </w:rPr>
            </w:pPr>
            <w:r w:rsidRPr="006E768C">
              <w:rPr>
                <w:rFonts w:ascii="Arial" w:hAnsi="Arial" w:cs="Arial"/>
              </w:rPr>
              <w:t>25</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Recomendable con reparos</w:t>
            </w:r>
          </w:p>
        </w:tc>
        <w:tc>
          <w:tcPr>
            <w:tcW w:w="4489" w:type="dxa"/>
          </w:tcPr>
          <w:p w:rsidR="00E12A8B" w:rsidRPr="006E768C" w:rsidRDefault="00E12A8B" w:rsidP="0016525F">
            <w:pPr>
              <w:jc w:val="both"/>
              <w:rPr>
                <w:rFonts w:ascii="Arial" w:hAnsi="Arial" w:cs="Arial"/>
              </w:rPr>
            </w:pPr>
            <w:r w:rsidRPr="006E768C">
              <w:rPr>
                <w:rFonts w:ascii="Arial" w:hAnsi="Arial" w:cs="Arial"/>
              </w:rPr>
              <w:t>15</w:t>
            </w:r>
          </w:p>
        </w:tc>
      </w:tr>
      <w:tr w:rsidR="00E12A8B" w:rsidRPr="006E768C" w:rsidTr="0016525F">
        <w:tc>
          <w:tcPr>
            <w:tcW w:w="4489" w:type="dxa"/>
          </w:tcPr>
          <w:p w:rsidR="00E12A8B" w:rsidRPr="006E768C" w:rsidRDefault="00E12A8B" w:rsidP="0016525F">
            <w:pPr>
              <w:jc w:val="both"/>
              <w:rPr>
                <w:rFonts w:ascii="Arial" w:hAnsi="Arial" w:cs="Arial"/>
              </w:rPr>
            </w:pPr>
            <w:r w:rsidRPr="006E768C">
              <w:rPr>
                <w:rFonts w:ascii="Arial" w:hAnsi="Arial" w:cs="Arial"/>
              </w:rPr>
              <w:t>No recomendable</w:t>
            </w:r>
          </w:p>
        </w:tc>
        <w:tc>
          <w:tcPr>
            <w:tcW w:w="4489" w:type="dxa"/>
          </w:tcPr>
          <w:p w:rsidR="00E12A8B" w:rsidRPr="006E768C" w:rsidRDefault="00E12A8B" w:rsidP="0016525F">
            <w:pPr>
              <w:jc w:val="both"/>
              <w:rPr>
                <w:rFonts w:ascii="Arial" w:hAnsi="Arial" w:cs="Arial"/>
              </w:rPr>
            </w:pPr>
            <w:r w:rsidRPr="006E768C">
              <w:rPr>
                <w:rFonts w:ascii="Arial" w:hAnsi="Arial" w:cs="Arial"/>
              </w:rPr>
              <w:t>0</w:t>
            </w:r>
          </w:p>
        </w:tc>
      </w:tr>
    </w:tbl>
    <w:p w:rsidR="00E12A8B" w:rsidRPr="006E768C" w:rsidRDefault="00E12A8B" w:rsidP="00E12A8B">
      <w:pPr>
        <w:spacing w:line="240" w:lineRule="auto"/>
        <w:jc w:val="both"/>
        <w:rPr>
          <w:rFonts w:ascii="Arial" w:hAnsi="Arial" w:cs="Arial"/>
        </w:rPr>
      </w:pPr>
      <w:r w:rsidRPr="006E768C">
        <w:rPr>
          <w:rFonts w:ascii="Arial" w:hAnsi="Arial" w:cs="Arial"/>
        </w:rPr>
        <w:t xml:space="preserve">El postulante que no se presente a la entrevista quedara automáticamente fuera </w:t>
      </w:r>
      <w:proofErr w:type="spellStart"/>
      <w:r w:rsidRPr="006E768C">
        <w:rPr>
          <w:rFonts w:ascii="Arial" w:hAnsi="Arial" w:cs="Arial"/>
        </w:rPr>
        <w:t>delñ</w:t>
      </w:r>
      <w:proofErr w:type="spellEnd"/>
      <w:r w:rsidRPr="006E768C">
        <w:rPr>
          <w:rFonts w:ascii="Arial" w:hAnsi="Arial" w:cs="Arial"/>
        </w:rPr>
        <w:t xml:space="preserve"> proceso.</w:t>
      </w:r>
    </w:p>
    <w:p w:rsidR="00E12A8B" w:rsidRPr="006E768C" w:rsidRDefault="00E12A8B" w:rsidP="00E12A8B">
      <w:pPr>
        <w:spacing w:line="240" w:lineRule="auto"/>
        <w:jc w:val="both"/>
        <w:rPr>
          <w:rFonts w:ascii="Arial" w:hAnsi="Arial" w:cs="Arial"/>
        </w:rPr>
      </w:pPr>
      <w:r w:rsidRPr="006E768C">
        <w:rPr>
          <w:rFonts w:ascii="Arial" w:hAnsi="Arial" w:cs="Arial"/>
        </w:rPr>
        <w:t xml:space="preserve">D.- Confección de la terna: </w:t>
      </w:r>
    </w:p>
    <w:p w:rsidR="00E12A8B" w:rsidRPr="006E768C" w:rsidRDefault="00E12A8B" w:rsidP="00E12A8B">
      <w:pPr>
        <w:spacing w:line="240" w:lineRule="auto"/>
        <w:jc w:val="both"/>
        <w:rPr>
          <w:rFonts w:ascii="Arial" w:hAnsi="Arial" w:cs="Arial"/>
        </w:rPr>
      </w:pPr>
      <w:r w:rsidRPr="006E768C">
        <w:rPr>
          <w:rFonts w:ascii="Arial" w:hAnsi="Arial" w:cs="Arial"/>
        </w:rPr>
        <w:t xml:space="preserve">Una vez realizadas la entrevista personal a los postulantes preseleccionados, la comisión formará una terna, la que estará compuesta por los tres postulantes que obtengan las tres   mayorías en puntaje, el que resultará de la suma de los factores “Capacitación y Perfeccionamiento”, “Experiencia Laboral”, “Entrevista y test de Apreciación </w:t>
      </w:r>
      <w:proofErr w:type="spellStart"/>
      <w:r w:rsidRPr="006E768C">
        <w:rPr>
          <w:rFonts w:ascii="Arial" w:hAnsi="Arial" w:cs="Arial"/>
        </w:rPr>
        <w:t>Psicolaboral</w:t>
      </w:r>
      <w:proofErr w:type="spellEnd"/>
      <w:r w:rsidRPr="006E768C">
        <w:rPr>
          <w:rFonts w:ascii="Arial" w:hAnsi="Arial" w:cs="Arial"/>
        </w:rPr>
        <w:t xml:space="preserve">” y “Entrevista Personal”. </w:t>
      </w:r>
    </w:p>
    <w:p w:rsidR="00E12A8B" w:rsidRPr="006E768C" w:rsidRDefault="00E12A8B" w:rsidP="00E12A8B">
      <w:pPr>
        <w:spacing w:line="240" w:lineRule="auto"/>
        <w:jc w:val="both"/>
        <w:rPr>
          <w:rFonts w:ascii="Arial" w:hAnsi="Arial" w:cs="Arial"/>
        </w:rPr>
      </w:pPr>
      <w:r w:rsidRPr="006E768C">
        <w:rPr>
          <w:rFonts w:ascii="Arial" w:hAnsi="Arial" w:cs="Arial"/>
        </w:rPr>
        <w:t xml:space="preserve">Dicha terna será enviada a la Srta. Alcaldesa para la decisión final, en los plazos señalados en el cronograma, pudiendo elegir entre cualquiera de las personas de dicha terna.  </w:t>
      </w:r>
    </w:p>
    <w:p w:rsidR="00E12A8B" w:rsidRPr="006E768C" w:rsidRDefault="00E12A8B" w:rsidP="00E12A8B">
      <w:pPr>
        <w:spacing w:line="240" w:lineRule="auto"/>
        <w:jc w:val="both"/>
        <w:rPr>
          <w:rFonts w:ascii="Arial" w:hAnsi="Arial" w:cs="Arial"/>
          <w:b/>
        </w:rPr>
      </w:pPr>
      <w:r w:rsidRPr="006E768C">
        <w:rPr>
          <w:rFonts w:ascii="Arial" w:hAnsi="Arial" w:cs="Arial"/>
          <w:b/>
        </w:rPr>
        <w:t xml:space="preserve">IX. PUNTAJE MÍNIMO PARA PRESELECCIÓN. </w:t>
      </w:r>
    </w:p>
    <w:p w:rsidR="00E12A8B" w:rsidRPr="006E768C" w:rsidRDefault="00E12A8B" w:rsidP="00E12A8B">
      <w:pPr>
        <w:spacing w:line="240" w:lineRule="auto"/>
        <w:jc w:val="both"/>
        <w:rPr>
          <w:rFonts w:ascii="Arial" w:hAnsi="Arial" w:cs="Arial"/>
        </w:rPr>
      </w:pPr>
      <w:r w:rsidRPr="006E768C">
        <w:rPr>
          <w:rFonts w:ascii="Arial" w:hAnsi="Arial" w:cs="Arial"/>
        </w:rPr>
        <w:lastRenderedPageBreak/>
        <w:t xml:space="preserve">El puntaje mínimo para ser preseleccionado será </w:t>
      </w:r>
      <w:r w:rsidR="00715E97">
        <w:rPr>
          <w:rFonts w:ascii="Arial" w:hAnsi="Arial" w:cs="Arial"/>
        </w:rPr>
        <w:t>de 15</w:t>
      </w:r>
      <w:r w:rsidRPr="006E768C">
        <w:rPr>
          <w:rFonts w:ascii="Arial" w:hAnsi="Arial" w:cs="Arial"/>
        </w:rPr>
        <w:t xml:space="preserve"> puntos sumados los tres primeros factores de evaluación (Letras A, B y C del punto IX). </w:t>
      </w:r>
    </w:p>
    <w:p w:rsidR="00E12A8B" w:rsidRPr="006E768C" w:rsidRDefault="00E12A8B" w:rsidP="00E12A8B">
      <w:pPr>
        <w:spacing w:line="240" w:lineRule="auto"/>
        <w:jc w:val="both"/>
        <w:rPr>
          <w:rFonts w:ascii="Arial" w:hAnsi="Arial" w:cs="Arial"/>
        </w:rPr>
      </w:pPr>
      <w:r w:rsidRPr="006E768C">
        <w:rPr>
          <w:rFonts w:ascii="Arial" w:hAnsi="Arial" w:cs="Arial"/>
        </w:rPr>
        <w:t xml:space="preserve">En caso de que ningún postulante obtenga el puntaje mínimo el concurso será declarado desierto. </w:t>
      </w:r>
    </w:p>
    <w:p w:rsidR="00E12A8B" w:rsidRPr="006E768C" w:rsidRDefault="00E12A8B" w:rsidP="00E12A8B">
      <w:pPr>
        <w:spacing w:line="240" w:lineRule="auto"/>
        <w:jc w:val="both"/>
        <w:rPr>
          <w:rFonts w:ascii="Arial" w:hAnsi="Arial" w:cs="Arial"/>
        </w:rPr>
      </w:pPr>
      <w:r w:rsidRPr="006E768C">
        <w:rPr>
          <w:rFonts w:ascii="Arial" w:hAnsi="Arial" w:cs="Arial"/>
        </w:rPr>
        <w:t xml:space="preserve">Los postulantes que resulten preseleccionados pasarán a entrevista y test de apreciación </w:t>
      </w:r>
      <w:proofErr w:type="spellStart"/>
      <w:r w:rsidRPr="006E768C">
        <w:rPr>
          <w:rFonts w:ascii="Arial" w:hAnsi="Arial" w:cs="Arial"/>
        </w:rPr>
        <w:t>psicolaboral</w:t>
      </w:r>
      <w:proofErr w:type="spellEnd"/>
      <w:r w:rsidRPr="006E768C">
        <w:rPr>
          <w:rFonts w:ascii="Arial" w:hAnsi="Arial" w:cs="Arial"/>
        </w:rPr>
        <w:t xml:space="preserve">. </w:t>
      </w:r>
    </w:p>
    <w:p w:rsidR="00E12A8B" w:rsidRPr="006E768C" w:rsidRDefault="00E12A8B" w:rsidP="00E12A8B">
      <w:pPr>
        <w:spacing w:line="240" w:lineRule="auto"/>
        <w:jc w:val="both"/>
        <w:rPr>
          <w:rFonts w:ascii="Arial" w:hAnsi="Arial" w:cs="Arial"/>
        </w:rPr>
      </w:pPr>
      <w:r>
        <w:rPr>
          <w:rFonts w:ascii="Arial" w:hAnsi="Arial" w:cs="Arial"/>
        </w:rPr>
        <w:t>La</w:t>
      </w:r>
      <w:r w:rsidRPr="006E768C">
        <w:rPr>
          <w:rFonts w:ascii="Arial" w:hAnsi="Arial" w:cs="Arial"/>
        </w:rPr>
        <w:t xml:space="preserve"> entrevista y test de apreciación </w:t>
      </w:r>
      <w:proofErr w:type="spellStart"/>
      <w:r w:rsidRPr="006E768C">
        <w:rPr>
          <w:rFonts w:ascii="Arial" w:hAnsi="Arial" w:cs="Arial"/>
        </w:rPr>
        <w:t>psicolaboral</w:t>
      </w:r>
      <w:proofErr w:type="spellEnd"/>
      <w:r w:rsidRPr="006E768C">
        <w:rPr>
          <w:rFonts w:ascii="Arial" w:hAnsi="Arial" w:cs="Arial"/>
        </w:rPr>
        <w:t xml:space="preserve"> se realizarán conforme a los días, horario y lugar que defina la comisión de concurso, el cual será debidamente comunicado a los postulantes preseleccionados. </w:t>
      </w:r>
    </w:p>
    <w:p w:rsidR="00E12A8B" w:rsidRPr="006E768C" w:rsidRDefault="00E12A8B" w:rsidP="00E12A8B">
      <w:pPr>
        <w:spacing w:line="240" w:lineRule="auto"/>
        <w:jc w:val="both"/>
        <w:rPr>
          <w:rFonts w:ascii="Arial" w:hAnsi="Arial" w:cs="Arial"/>
        </w:rPr>
      </w:pPr>
      <w:r w:rsidRPr="006E768C">
        <w:rPr>
          <w:rFonts w:ascii="Arial" w:hAnsi="Arial" w:cs="Arial"/>
        </w:rPr>
        <w:t xml:space="preserve">Los postulantes que sean evaluados como no recomendables quedaran fuera del proceso de concurso, la secretaria de la Comisión comunicara vía correo electrónico a los postulan así evaluados dentro de las 24 horas siguientes de recibir los resultados de la entrevista y test de apreciación </w:t>
      </w:r>
      <w:proofErr w:type="spellStart"/>
      <w:r w:rsidRPr="006E768C">
        <w:rPr>
          <w:rFonts w:ascii="Arial" w:hAnsi="Arial" w:cs="Arial"/>
        </w:rPr>
        <w:t>psicolaboral</w:t>
      </w:r>
      <w:proofErr w:type="spellEnd"/>
      <w:r w:rsidRPr="006E768C">
        <w:rPr>
          <w:rFonts w:ascii="Arial" w:hAnsi="Arial" w:cs="Arial"/>
        </w:rPr>
        <w:t>.</w:t>
      </w:r>
    </w:p>
    <w:p w:rsidR="00E12A8B" w:rsidRPr="006E768C" w:rsidRDefault="00E12A8B" w:rsidP="00E12A8B">
      <w:pPr>
        <w:spacing w:line="240" w:lineRule="auto"/>
        <w:jc w:val="both"/>
        <w:rPr>
          <w:rFonts w:ascii="Arial" w:hAnsi="Arial" w:cs="Arial"/>
        </w:rPr>
      </w:pPr>
      <w:r w:rsidRPr="006E768C">
        <w:rPr>
          <w:rFonts w:ascii="Arial" w:hAnsi="Arial" w:cs="Arial"/>
        </w:rPr>
        <w:t>Entrevista personal se realizarán conforme a los días, horario y lugar que defina la comisión de concurso, el cual será debidamente comunicado a los postulantes preseleccionados.</w:t>
      </w:r>
    </w:p>
    <w:p w:rsidR="00E12A8B" w:rsidRPr="006E768C" w:rsidRDefault="00E12A8B" w:rsidP="00E12A8B">
      <w:pPr>
        <w:spacing w:line="240" w:lineRule="auto"/>
        <w:jc w:val="both"/>
        <w:rPr>
          <w:rFonts w:ascii="Arial" w:hAnsi="Arial" w:cs="Arial"/>
        </w:rPr>
      </w:pPr>
      <w:r w:rsidRPr="006E768C">
        <w:rPr>
          <w:rFonts w:ascii="Arial" w:hAnsi="Arial" w:cs="Arial"/>
        </w:rPr>
        <w:t xml:space="preserve">Cualquier modificación de fecha se comunicara oportunamente a los Postulantes. </w:t>
      </w:r>
    </w:p>
    <w:p w:rsidR="00E12A8B" w:rsidRPr="006E768C" w:rsidRDefault="00E12A8B" w:rsidP="00E12A8B">
      <w:pPr>
        <w:spacing w:line="240" w:lineRule="auto"/>
        <w:jc w:val="both"/>
        <w:rPr>
          <w:rFonts w:ascii="Arial" w:hAnsi="Arial" w:cs="Arial"/>
        </w:rPr>
      </w:pPr>
      <w:r w:rsidRPr="006E768C">
        <w:rPr>
          <w:rFonts w:ascii="Arial" w:hAnsi="Arial" w:cs="Arial"/>
        </w:rPr>
        <w:t xml:space="preserve">TOTAL PUNTAJE 100 PUNTOS </w:t>
      </w:r>
    </w:p>
    <w:p w:rsidR="00E12A8B" w:rsidRPr="006E768C" w:rsidRDefault="00E12A8B" w:rsidP="00E12A8B">
      <w:pPr>
        <w:spacing w:line="240" w:lineRule="auto"/>
        <w:jc w:val="both"/>
        <w:rPr>
          <w:rFonts w:ascii="Arial" w:hAnsi="Arial" w:cs="Arial"/>
        </w:rPr>
      </w:pPr>
    </w:p>
    <w:p w:rsidR="00E12A8B" w:rsidRPr="006E768C" w:rsidRDefault="00E12A8B" w:rsidP="00E12A8B">
      <w:pPr>
        <w:spacing w:line="240" w:lineRule="auto"/>
        <w:jc w:val="both"/>
        <w:rPr>
          <w:rFonts w:ascii="Arial" w:hAnsi="Arial" w:cs="Arial"/>
          <w:b/>
        </w:rPr>
      </w:pPr>
      <w:r w:rsidRPr="006E768C">
        <w:rPr>
          <w:rFonts w:ascii="Arial" w:hAnsi="Arial" w:cs="Arial"/>
          <w:b/>
        </w:rPr>
        <w:t>X. RESOLUCIÓN DEL CONCURSO.</w:t>
      </w:r>
    </w:p>
    <w:p w:rsidR="00E12A8B" w:rsidRPr="006E768C" w:rsidRDefault="00E12A8B" w:rsidP="00E12A8B">
      <w:pPr>
        <w:spacing w:line="240" w:lineRule="auto"/>
        <w:jc w:val="both"/>
        <w:rPr>
          <w:rFonts w:ascii="Arial" w:hAnsi="Arial" w:cs="Arial"/>
        </w:rPr>
      </w:pPr>
      <w:r w:rsidRPr="006E768C">
        <w:rPr>
          <w:rFonts w:ascii="Arial" w:hAnsi="Arial" w:cs="Arial"/>
        </w:rPr>
        <w:t xml:space="preserve">La </w:t>
      </w:r>
      <w:proofErr w:type="spellStart"/>
      <w:r w:rsidRPr="006E768C">
        <w:rPr>
          <w:rFonts w:ascii="Arial" w:hAnsi="Arial" w:cs="Arial"/>
        </w:rPr>
        <w:t>Srta</w:t>
      </w:r>
      <w:proofErr w:type="spellEnd"/>
      <w:r w:rsidRPr="006E768C">
        <w:rPr>
          <w:rFonts w:ascii="Arial" w:hAnsi="Arial" w:cs="Arial"/>
        </w:rPr>
        <w:t xml:space="preserve"> Alcaldesa de la Ilustre Municipalidad de Putre, deberá nombrar a un postulante idóneo sobre la base del informe fundado de la comisión calificadora del concurso. </w:t>
      </w:r>
    </w:p>
    <w:p w:rsidR="00E12A8B" w:rsidRPr="006E768C" w:rsidRDefault="00E12A8B" w:rsidP="00E12A8B">
      <w:pPr>
        <w:spacing w:line="240" w:lineRule="auto"/>
        <w:jc w:val="both"/>
        <w:rPr>
          <w:rFonts w:ascii="Arial" w:hAnsi="Arial" w:cs="Arial"/>
        </w:rPr>
      </w:pPr>
      <w:r w:rsidRPr="006E768C">
        <w:rPr>
          <w:rFonts w:ascii="Arial" w:hAnsi="Arial" w:cs="Arial"/>
        </w:rPr>
        <w:t xml:space="preserve">Asimismo, la Comisión de Concurso tendrá un plazo máximo de tres días hábiles para entregar a la autoridad municipal un informe fundado que detalle los postulantes con los tres mejores puntajes obtenidos contados desde el día siguiente de terminada las entrevistas personales. </w:t>
      </w:r>
    </w:p>
    <w:p w:rsidR="00E12A8B" w:rsidRPr="006E768C" w:rsidRDefault="00E12A8B" w:rsidP="00E12A8B">
      <w:pPr>
        <w:spacing w:line="240" w:lineRule="auto"/>
        <w:jc w:val="both"/>
        <w:rPr>
          <w:rFonts w:ascii="Arial" w:hAnsi="Arial" w:cs="Arial"/>
        </w:rPr>
      </w:pPr>
      <w:r w:rsidRPr="006E768C">
        <w:rPr>
          <w:rFonts w:ascii="Arial" w:hAnsi="Arial" w:cs="Arial"/>
        </w:rPr>
        <w:t xml:space="preserve">Finalmente, la Srta. Alcaldesa de la Ilustre Municipalidad de Putre resolverá el concurso en el transcurso de los tres hábiles siguiente de </w:t>
      </w:r>
      <w:proofErr w:type="spellStart"/>
      <w:r w:rsidRPr="006E768C">
        <w:rPr>
          <w:rFonts w:ascii="Arial" w:hAnsi="Arial" w:cs="Arial"/>
        </w:rPr>
        <w:t>recepcionado</w:t>
      </w:r>
      <w:proofErr w:type="spellEnd"/>
      <w:r w:rsidRPr="006E768C">
        <w:rPr>
          <w:rFonts w:ascii="Arial" w:hAnsi="Arial" w:cs="Arial"/>
        </w:rPr>
        <w:t xml:space="preserve"> el informe de la Comisión de concurso. El nombramiento del funcionario regirá desde la fecha que se indique en el respectivo Acto Administrativo que se dicte al efecto. </w:t>
      </w:r>
    </w:p>
    <w:p w:rsidR="00E12A8B" w:rsidRPr="006E768C" w:rsidRDefault="00E12A8B" w:rsidP="00E12A8B">
      <w:pPr>
        <w:spacing w:line="240" w:lineRule="auto"/>
        <w:jc w:val="both"/>
        <w:rPr>
          <w:rFonts w:ascii="Arial" w:hAnsi="Arial" w:cs="Arial"/>
        </w:rPr>
      </w:pPr>
      <w:r w:rsidRPr="006E768C">
        <w:rPr>
          <w:rFonts w:ascii="Arial" w:hAnsi="Arial" w:cs="Arial"/>
        </w:rPr>
        <w:t xml:space="preserve">El resultado del concurso será de público conocimiento y se exhibirá en un lugar visible del Establecimiento de Atención Primaria de Salud dependiente de la Municipalidad de Putre, ubicado en la ciudad de Putre, calle Baquedano N° 121, y en la página web del Servicio. </w:t>
      </w:r>
    </w:p>
    <w:p w:rsidR="00E12A8B" w:rsidRPr="006E768C" w:rsidRDefault="00E12A8B" w:rsidP="00E12A8B">
      <w:pPr>
        <w:spacing w:line="240" w:lineRule="auto"/>
        <w:jc w:val="both"/>
        <w:rPr>
          <w:rFonts w:ascii="Arial" w:hAnsi="Arial" w:cs="Arial"/>
        </w:rPr>
      </w:pPr>
      <w:r w:rsidRPr="006E768C">
        <w:rPr>
          <w:rFonts w:ascii="Arial" w:hAnsi="Arial" w:cs="Arial"/>
        </w:rPr>
        <w:t xml:space="preserve">El concurso se resolverá en única instancia, sin que haya lugar a posteriores recursos. </w:t>
      </w:r>
    </w:p>
    <w:p w:rsidR="00E12A8B" w:rsidRPr="006E768C" w:rsidRDefault="00E12A8B" w:rsidP="00E12A8B">
      <w:pPr>
        <w:spacing w:line="240" w:lineRule="auto"/>
        <w:jc w:val="both"/>
        <w:rPr>
          <w:rFonts w:ascii="Arial" w:hAnsi="Arial" w:cs="Arial"/>
        </w:rPr>
      </w:pPr>
      <w:r w:rsidRPr="006E768C">
        <w:rPr>
          <w:rFonts w:ascii="Arial" w:hAnsi="Arial" w:cs="Arial"/>
        </w:rPr>
        <w:t xml:space="preserve">Los antecedentes de los postulantes que no resulten seleccionados, no serán devueltos. </w:t>
      </w:r>
    </w:p>
    <w:p w:rsidR="000F439F" w:rsidRDefault="000F439F" w:rsidP="00E12A8B">
      <w:pPr>
        <w:spacing w:line="240" w:lineRule="auto"/>
        <w:jc w:val="both"/>
        <w:rPr>
          <w:rFonts w:ascii="Arial" w:hAnsi="Arial" w:cs="Arial"/>
          <w:b/>
        </w:rPr>
      </w:pPr>
    </w:p>
    <w:p w:rsidR="00E12A8B" w:rsidRPr="006E768C" w:rsidRDefault="00E12A8B" w:rsidP="00E12A8B">
      <w:pPr>
        <w:spacing w:line="240" w:lineRule="auto"/>
        <w:jc w:val="both"/>
        <w:rPr>
          <w:rFonts w:ascii="Arial" w:hAnsi="Arial" w:cs="Arial"/>
          <w:b/>
        </w:rPr>
      </w:pPr>
      <w:r w:rsidRPr="006E768C">
        <w:rPr>
          <w:rFonts w:ascii="Arial" w:hAnsi="Arial" w:cs="Arial"/>
          <w:b/>
        </w:rPr>
        <w:lastRenderedPageBreak/>
        <w:t xml:space="preserve">XI.- NOTIFICACIÓN Y ACEPTACIÓN DEL CARGO. </w:t>
      </w:r>
    </w:p>
    <w:p w:rsidR="00E12A8B" w:rsidRPr="006E768C" w:rsidRDefault="00E12A8B" w:rsidP="00E12A8B">
      <w:pPr>
        <w:spacing w:line="240" w:lineRule="auto"/>
        <w:jc w:val="both"/>
        <w:rPr>
          <w:rFonts w:ascii="Arial" w:hAnsi="Arial" w:cs="Arial"/>
        </w:rPr>
      </w:pPr>
      <w:r w:rsidRPr="006E768C">
        <w:rPr>
          <w:rFonts w:ascii="Arial" w:hAnsi="Arial" w:cs="Arial"/>
        </w:rPr>
        <w:t>Al postulante seleccionado se le notificará personalmente o por correo electrónico, quien deberá manifestar a más tardar dentro de tercer  día de notificado y por escrito su aceptación del cargo y acompañar en original o copia autorizada ante notario, los documentos probatorios de los requisitos de ingreso señalados en estas bases.</w:t>
      </w:r>
    </w:p>
    <w:p w:rsidR="00E12A8B" w:rsidRPr="006E768C" w:rsidRDefault="00E12A8B" w:rsidP="00E12A8B">
      <w:pPr>
        <w:spacing w:line="240" w:lineRule="auto"/>
        <w:jc w:val="both"/>
        <w:rPr>
          <w:rFonts w:ascii="Arial" w:hAnsi="Arial" w:cs="Arial"/>
        </w:rPr>
      </w:pPr>
      <w:r w:rsidRPr="006E768C">
        <w:rPr>
          <w:rFonts w:ascii="Arial" w:hAnsi="Arial" w:cs="Arial"/>
        </w:rPr>
        <w:t>Asimismo, si el interesado debidamente notificado personalmente o vía correo electrónico, de la oportunidad en que deba asumir sus funciones, no lo hiciera en la fecha estipulada, el nombramiento quedará sin efecto por el sólo ministerio de la ley, pudiéndose escoger a un segundo postulante de la terna presentada.</w:t>
      </w:r>
    </w:p>
    <w:p w:rsidR="002E2FCD" w:rsidRPr="006D012A" w:rsidRDefault="002E2FCD" w:rsidP="00204068">
      <w:pPr>
        <w:jc w:val="both"/>
        <w:rPr>
          <w:rFonts w:ascii="Arial" w:hAnsi="Arial" w:cs="Arial"/>
        </w:rPr>
      </w:pPr>
      <w:proofErr w:type="spellStart"/>
      <w:proofErr w:type="gramStart"/>
      <w:r w:rsidRPr="006D012A">
        <w:rPr>
          <w:rFonts w:ascii="Arial" w:hAnsi="Arial" w:cs="Arial"/>
        </w:rPr>
        <w:t>opia</w:t>
      </w:r>
      <w:proofErr w:type="spellEnd"/>
      <w:proofErr w:type="gramEnd"/>
      <w:r w:rsidRPr="006D012A">
        <w:rPr>
          <w:rFonts w:ascii="Arial" w:hAnsi="Arial" w:cs="Arial"/>
        </w:rPr>
        <w:t xml:space="preserve"> simple de licencia de conductor A-2 vigente, por ambos lados.</w:t>
      </w:r>
    </w:p>
    <w:p w:rsidR="00BB3940" w:rsidRPr="006D012A" w:rsidRDefault="00BB3940" w:rsidP="00BB3940">
      <w:pPr>
        <w:jc w:val="both"/>
        <w:rPr>
          <w:rFonts w:ascii="Arial" w:hAnsi="Arial" w:cs="Arial"/>
          <w:b/>
        </w:rPr>
      </w:pPr>
      <w:r w:rsidRPr="006D012A">
        <w:rPr>
          <w:rFonts w:ascii="Arial" w:hAnsi="Arial" w:cs="Arial"/>
          <w:b/>
        </w:rPr>
        <w:t xml:space="preserve">XIII.- DEL CRONOGRAMA DEL CONCURSO. </w:t>
      </w:r>
    </w:p>
    <w:p w:rsidR="00BB3940" w:rsidRPr="006D012A" w:rsidRDefault="00BB3940" w:rsidP="00BB3940">
      <w:pPr>
        <w:jc w:val="both"/>
        <w:rPr>
          <w:rFonts w:ascii="Arial" w:hAnsi="Arial" w:cs="Arial"/>
        </w:rPr>
      </w:pPr>
      <w:r w:rsidRPr="006D012A">
        <w:rPr>
          <w:rFonts w:ascii="Arial" w:hAnsi="Arial" w:cs="Arial"/>
        </w:rPr>
        <w:t xml:space="preserve">El concurso público se desarrollará de acuerdo al siguiente cronograma: </w:t>
      </w:r>
    </w:p>
    <w:p w:rsidR="00BB3940" w:rsidRPr="006D012A" w:rsidRDefault="00BB3940" w:rsidP="00BB3940">
      <w:pPr>
        <w:jc w:val="both"/>
        <w:rPr>
          <w:rFonts w:ascii="Arial" w:hAnsi="Arial" w:cs="Arial"/>
        </w:rPr>
      </w:pPr>
      <w:r w:rsidRPr="006D012A">
        <w:rPr>
          <w:rFonts w:ascii="Arial" w:hAnsi="Arial" w:cs="Arial"/>
        </w:rPr>
        <w:t xml:space="preserve">A.- Presentación de las bases </w:t>
      </w:r>
      <w:r w:rsidR="008E7426">
        <w:rPr>
          <w:rFonts w:ascii="Arial" w:hAnsi="Arial" w:cs="Arial"/>
        </w:rPr>
        <w:t>al Concejo Municipal</w:t>
      </w:r>
    </w:p>
    <w:p w:rsidR="00BB3940" w:rsidRPr="006D012A" w:rsidRDefault="00BB3940" w:rsidP="00BB3940">
      <w:pPr>
        <w:jc w:val="both"/>
        <w:rPr>
          <w:rFonts w:ascii="Arial" w:hAnsi="Arial" w:cs="Arial"/>
        </w:rPr>
      </w:pPr>
      <w:r w:rsidRPr="006D012A">
        <w:rPr>
          <w:rFonts w:ascii="Arial" w:hAnsi="Arial" w:cs="Arial"/>
        </w:rPr>
        <w:t xml:space="preserve">B.- Publicación </w:t>
      </w:r>
      <w:r w:rsidR="008E7426">
        <w:rPr>
          <w:rFonts w:ascii="Arial" w:hAnsi="Arial" w:cs="Arial"/>
        </w:rPr>
        <w:t>del llamado a concurso: 06 de Noviembre 2020</w:t>
      </w:r>
    </w:p>
    <w:p w:rsidR="00BB3940" w:rsidRPr="006D012A" w:rsidRDefault="00BB3940" w:rsidP="00BB3940">
      <w:pPr>
        <w:jc w:val="both"/>
        <w:rPr>
          <w:rFonts w:ascii="Arial" w:hAnsi="Arial" w:cs="Arial"/>
        </w:rPr>
      </w:pPr>
      <w:r w:rsidRPr="006D012A">
        <w:rPr>
          <w:rFonts w:ascii="Arial" w:hAnsi="Arial" w:cs="Arial"/>
        </w:rPr>
        <w:t>C.</w:t>
      </w:r>
      <w:r w:rsidR="008E7426">
        <w:rPr>
          <w:rFonts w:ascii="Arial" w:hAnsi="Arial" w:cs="Arial"/>
        </w:rPr>
        <w:t>- Entrega de bases: 06 de Noviembre 2020</w:t>
      </w:r>
    </w:p>
    <w:p w:rsidR="00BB3940" w:rsidRPr="006D012A" w:rsidRDefault="00BB3940" w:rsidP="00BB3940">
      <w:pPr>
        <w:jc w:val="both"/>
        <w:rPr>
          <w:rFonts w:ascii="Arial" w:hAnsi="Arial" w:cs="Arial"/>
        </w:rPr>
      </w:pPr>
      <w:r w:rsidRPr="006D012A">
        <w:rPr>
          <w:rFonts w:ascii="Arial" w:hAnsi="Arial" w:cs="Arial"/>
        </w:rPr>
        <w:t>D.- Recepción de antecedentes desde</w:t>
      </w:r>
      <w:r w:rsidR="00657F4C">
        <w:rPr>
          <w:rFonts w:ascii="Arial" w:hAnsi="Arial" w:cs="Arial"/>
        </w:rPr>
        <w:t xml:space="preserve"> el </w:t>
      </w:r>
      <w:r w:rsidR="008E7426">
        <w:rPr>
          <w:rFonts w:ascii="Arial" w:hAnsi="Arial" w:cs="Arial"/>
        </w:rPr>
        <w:t xml:space="preserve">06 de Noviembre </w:t>
      </w:r>
      <w:r w:rsidRPr="006D012A">
        <w:rPr>
          <w:rFonts w:ascii="Arial" w:hAnsi="Arial" w:cs="Arial"/>
        </w:rPr>
        <w:t xml:space="preserve"> h</w:t>
      </w:r>
      <w:r w:rsidR="00657F4C">
        <w:rPr>
          <w:rFonts w:ascii="Arial" w:hAnsi="Arial" w:cs="Arial"/>
        </w:rPr>
        <w:t>asta el</w:t>
      </w:r>
      <w:r w:rsidR="008E7426">
        <w:rPr>
          <w:rFonts w:ascii="Arial" w:hAnsi="Arial" w:cs="Arial"/>
        </w:rPr>
        <w:t xml:space="preserve"> 07 de Diciembre de 2020.</w:t>
      </w:r>
    </w:p>
    <w:p w:rsidR="00BB3940" w:rsidRPr="006D012A" w:rsidRDefault="00BB3940" w:rsidP="00BB3940">
      <w:pPr>
        <w:jc w:val="both"/>
        <w:rPr>
          <w:rFonts w:ascii="Arial" w:hAnsi="Arial" w:cs="Arial"/>
        </w:rPr>
      </w:pPr>
      <w:r w:rsidRPr="006D012A">
        <w:rPr>
          <w:rFonts w:ascii="Arial" w:hAnsi="Arial" w:cs="Arial"/>
        </w:rPr>
        <w:t>E.-</w:t>
      </w:r>
      <w:r w:rsidR="00657F4C">
        <w:rPr>
          <w:rFonts w:ascii="Arial" w:hAnsi="Arial" w:cs="Arial"/>
        </w:rPr>
        <w:t xml:space="preserve"> Análisis de Antecedentes desde el</w:t>
      </w:r>
      <w:r w:rsidR="008E7426">
        <w:rPr>
          <w:rFonts w:ascii="Arial" w:hAnsi="Arial" w:cs="Arial"/>
        </w:rPr>
        <w:t xml:space="preserve"> 09 de Diciembre h</w:t>
      </w:r>
      <w:r w:rsidRPr="006D012A">
        <w:rPr>
          <w:rFonts w:ascii="Arial" w:hAnsi="Arial" w:cs="Arial"/>
        </w:rPr>
        <w:t>asta</w:t>
      </w:r>
      <w:r w:rsidR="00657F4C">
        <w:rPr>
          <w:rFonts w:ascii="Arial" w:hAnsi="Arial" w:cs="Arial"/>
        </w:rPr>
        <w:t xml:space="preserve"> el 10 </w:t>
      </w:r>
      <w:r w:rsidR="008E7426">
        <w:rPr>
          <w:rFonts w:ascii="Arial" w:hAnsi="Arial" w:cs="Arial"/>
        </w:rPr>
        <w:t>de Diciembre de 2020</w:t>
      </w:r>
    </w:p>
    <w:p w:rsidR="00BB3940" w:rsidRPr="006D012A" w:rsidRDefault="00BB3940" w:rsidP="00BB3940">
      <w:pPr>
        <w:jc w:val="both"/>
        <w:rPr>
          <w:rFonts w:ascii="Arial" w:hAnsi="Arial" w:cs="Arial"/>
        </w:rPr>
      </w:pPr>
      <w:r w:rsidRPr="006D012A">
        <w:rPr>
          <w:rFonts w:ascii="Arial" w:hAnsi="Arial" w:cs="Arial"/>
        </w:rPr>
        <w:t>F.- Entrevista</w:t>
      </w:r>
      <w:r w:rsidR="00F31301">
        <w:rPr>
          <w:rFonts w:ascii="Arial" w:hAnsi="Arial" w:cs="Arial"/>
        </w:rPr>
        <w:t>s</w:t>
      </w:r>
      <w:r w:rsidRPr="006D012A">
        <w:rPr>
          <w:rFonts w:ascii="Arial" w:hAnsi="Arial" w:cs="Arial"/>
        </w:rPr>
        <w:t xml:space="preserve"> personal</w:t>
      </w:r>
      <w:r w:rsidR="00F31301">
        <w:rPr>
          <w:rFonts w:ascii="Arial" w:hAnsi="Arial" w:cs="Arial"/>
        </w:rPr>
        <w:t>es</w:t>
      </w:r>
      <w:r w:rsidRPr="006D012A">
        <w:rPr>
          <w:rFonts w:ascii="Arial" w:hAnsi="Arial" w:cs="Arial"/>
        </w:rPr>
        <w:t>: desde</w:t>
      </w:r>
      <w:r w:rsidR="00657F4C">
        <w:rPr>
          <w:rFonts w:ascii="Arial" w:hAnsi="Arial" w:cs="Arial"/>
        </w:rPr>
        <w:t xml:space="preserve"> el 11 de Diciembre</w:t>
      </w:r>
      <w:r w:rsidR="008E7426">
        <w:rPr>
          <w:rFonts w:ascii="Arial" w:hAnsi="Arial" w:cs="Arial"/>
        </w:rPr>
        <w:t xml:space="preserve"> </w:t>
      </w:r>
      <w:r w:rsidR="00657F4C">
        <w:rPr>
          <w:rFonts w:ascii="Arial" w:hAnsi="Arial" w:cs="Arial"/>
        </w:rPr>
        <w:t xml:space="preserve"> h</w:t>
      </w:r>
      <w:r w:rsidRPr="006D012A">
        <w:rPr>
          <w:rFonts w:ascii="Arial" w:hAnsi="Arial" w:cs="Arial"/>
        </w:rPr>
        <w:t>asta</w:t>
      </w:r>
      <w:r w:rsidR="00657F4C">
        <w:rPr>
          <w:rFonts w:ascii="Arial" w:hAnsi="Arial" w:cs="Arial"/>
        </w:rPr>
        <w:t xml:space="preserve"> el 18 de Diciembre de 2020.</w:t>
      </w:r>
    </w:p>
    <w:p w:rsidR="00BB3940" w:rsidRPr="006D012A" w:rsidRDefault="00BB3940" w:rsidP="00BB3940">
      <w:pPr>
        <w:jc w:val="both"/>
        <w:rPr>
          <w:rFonts w:ascii="Arial" w:hAnsi="Arial" w:cs="Arial"/>
        </w:rPr>
      </w:pPr>
      <w:r w:rsidRPr="006D012A">
        <w:rPr>
          <w:rFonts w:ascii="Arial" w:hAnsi="Arial" w:cs="Arial"/>
        </w:rPr>
        <w:t>G.- Emisión de informe a</w:t>
      </w:r>
      <w:r w:rsidR="00657F4C">
        <w:rPr>
          <w:rFonts w:ascii="Arial" w:hAnsi="Arial" w:cs="Arial"/>
        </w:rPr>
        <w:t xml:space="preserve"> </w:t>
      </w:r>
      <w:r w:rsidRPr="006D012A">
        <w:rPr>
          <w:rFonts w:ascii="Arial" w:hAnsi="Arial" w:cs="Arial"/>
        </w:rPr>
        <w:t>la Srta. Alcaldesa  con los puntajes logrados por las</w:t>
      </w:r>
      <w:r w:rsidR="00657F4C">
        <w:rPr>
          <w:rFonts w:ascii="Arial" w:hAnsi="Arial" w:cs="Arial"/>
        </w:rPr>
        <w:t xml:space="preserve"> tres más altas mayorías el día 21 de Diciembre de 2020</w:t>
      </w:r>
    </w:p>
    <w:p w:rsidR="00BB3940" w:rsidRPr="006D012A" w:rsidRDefault="00657F4C" w:rsidP="00BB3940">
      <w:pPr>
        <w:jc w:val="both"/>
        <w:rPr>
          <w:rFonts w:ascii="Arial" w:hAnsi="Arial" w:cs="Arial"/>
        </w:rPr>
      </w:pPr>
      <w:r>
        <w:rPr>
          <w:rFonts w:ascii="Arial" w:hAnsi="Arial" w:cs="Arial"/>
        </w:rPr>
        <w:t>H.- Resolución del concurso del 22 de Diciembre al 23 de Diciembre de 2020.</w:t>
      </w:r>
    </w:p>
    <w:p w:rsidR="00BB3940" w:rsidRPr="006D012A" w:rsidRDefault="00BB3940" w:rsidP="00BB3940">
      <w:pPr>
        <w:jc w:val="both"/>
        <w:rPr>
          <w:rFonts w:ascii="Arial" w:hAnsi="Arial" w:cs="Arial"/>
        </w:rPr>
      </w:pPr>
      <w:r w:rsidRPr="006D012A">
        <w:rPr>
          <w:rFonts w:ascii="Arial" w:hAnsi="Arial" w:cs="Arial"/>
        </w:rPr>
        <w:t xml:space="preserve"> I.- Notificación personal y/o carta certificada al postulante ganador:</w:t>
      </w:r>
      <w:r w:rsidR="00657F4C">
        <w:rPr>
          <w:rFonts w:ascii="Arial" w:hAnsi="Arial" w:cs="Arial"/>
        </w:rPr>
        <w:t xml:space="preserve"> 24 de Diciembre de 2020 </w:t>
      </w:r>
      <w:r w:rsidRPr="006D012A">
        <w:rPr>
          <w:rFonts w:ascii="Arial" w:hAnsi="Arial" w:cs="Arial"/>
        </w:rPr>
        <w:t xml:space="preserve"> </w:t>
      </w:r>
    </w:p>
    <w:p w:rsidR="00BB3940" w:rsidRPr="006D012A" w:rsidRDefault="00BB3940" w:rsidP="00BB3940">
      <w:pPr>
        <w:jc w:val="both"/>
        <w:rPr>
          <w:rFonts w:ascii="Arial" w:hAnsi="Arial" w:cs="Arial"/>
        </w:rPr>
      </w:pPr>
      <w:r w:rsidRPr="006D012A">
        <w:rPr>
          <w:rFonts w:ascii="Arial" w:hAnsi="Arial" w:cs="Arial"/>
        </w:rPr>
        <w:t xml:space="preserve">J.- </w:t>
      </w:r>
      <w:r w:rsidR="00657F4C">
        <w:rPr>
          <w:rFonts w:ascii="Arial" w:hAnsi="Arial" w:cs="Arial"/>
        </w:rPr>
        <w:t>Asunción del cargo el día 28 de Diciembre de 2020.</w:t>
      </w:r>
    </w:p>
    <w:p w:rsidR="00BB3940" w:rsidRPr="006D012A" w:rsidRDefault="00BB3940" w:rsidP="00BB3940">
      <w:pPr>
        <w:jc w:val="both"/>
        <w:rPr>
          <w:rFonts w:ascii="Arial" w:hAnsi="Arial" w:cs="Arial"/>
        </w:rPr>
      </w:pPr>
    </w:p>
    <w:p w:rsidR="00BB3940" w:rsidRDefault="00BB3940" w:rsidP="00BB3940">
      <w:pPr>
        <w:jc w:val="both"/>
        <w:rPr>
          <w:rFonts w:ascii="Arial" w:hAnsi="Arial" w:cs="Arial"/>
        </w:rPr>
      </w:pPr>
    </w:p>
    <w:p w:rsidR="00715E97" w:rsidRDefault="00715E97" w:rsidP="00BB3940">
      <w:pPr>
        <w:jc w:val="both"/>
        <w:rPr>
          <w:rFonts w:ascii="Arial" w:hAnsi="Arial" w:cs="Arial"/>
        </w:rPr>
      </w:pPr>
    </w:p>
    <w:p w:rsidR="00715E97" w:rsidRDefault="00715E97" w:rsidP="00BB3940">
      <w:pPr>
        <w:jc w:val="both"/>
        <w:rPr>
          <w:rFonts w:ascii="Arial" w:hAnsi="Arial" w:cs="Arial"/>
        </w:rPr>
      </w:pPr>
    </w:p>
    <w:p w:rsidR="00715E97" w:rsidRDefault="00715E97" w:rsidP="00BB3940">
      <w:pPr>
        <w:jc w:val="both"/>
        <w:rPr>
          <w:rFonts w:ascii="Arial" w:hAnsi="Arial" w:cs="Arial"/>
        </w:rPr>
      </w:pPr>
    </w:p>
    <w:p w:rsidR="00657F4C" w:rsidRDefault="00657F4C" w:rsidP="00BB3940">
      <w:pPr>
        <w:jc w:val="both"/>
        <w:rPr>
          <w:rFonts w:ascii="Arial" w:hAnsi="Arial" w:cs="Arial"/>
        </w:rPr>
      </w:pPr>
    </w:p>
    <w:p w:rsidR="00657F4C" w:rsidRDefault="00657F4C" w:rsidP="00BB3940">
      <w:pPr>
        <w:jc w:val="both"/>
        <w:rPr>
          <w:rFonts w:ascii="Arial" w:hAnsi="Arial" w:cs="Arial"/>
        </w:rPr>
      </w:pPr>
    </w:p>
    <w:p w:rsidR="00715E97" w:rsidRPr="006D012A" w:rsidRDefault="00715E97"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 xml:space="preserve">SOLICITUD </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 xml:space="preserve">Yo,………………………………………………………………………………………………………………(solo apellidos), Cédula de Identidad y R.U.T. N° ………………………………………, con domicilio en la ciudad de …………………, calle…………………………………………………………..,número…………, Población …………………………………….., fono N° …………, vengo a oponerme y presentar mis antecedentes de postulación al cargo de …………………………… en el Centro de Salud Familiar de Putre (CESFAM), según el Concurso Público llamado por Ilustre Municipalidad de Putre. </w:t>
      </w:r>
    </w:p>
    <w:p w:rsidR="00BB3940" w:rsidRPr="006D012A" w:rsidRDefault="00BB3940" w:rsidP="00BB3940">
      <w:pPr>
        <w:jc w:val="both"/>
        <w:rPr>
          <w:rFonts w:ascii="Arial" w:hAnsi="Arial" w:cs="Arial"/>
        </w:rPr>
      </w:pPr>
      <w:r w:rsidRPr="006D012A">
        <w:rPr>
          <w:rFonts w:ascii="Arial" w:hAnsi="Arial" w:cs="Arial"/>
        </w:rPr>
        <w:t xml:space="preserve">Para tales efectos, presento los siguientes documentos: </w:t>
      </w:r>
    </w:p>
    <w:p w:rsidR="00BB3940" w:rsidRPr="006D012A" w:rsidRDefault="00BB3940" w:rsidP="00BB3940">
      <w:pPr>
        <w:jc w:val="both"/>
        <w:rPr>
          <w:rFonts w:ascii="Arial" w:hAnsi="Arial" w:cs="Arial"/>
        </w:rPr>
      </w:pPr>
      <w:r w:rsidRPr="006D012A">
        <w:rPr>
          <w:rFonts w:ascii="Arial" w:hAnsi="Arial" w:cs="Arial"/>
        </w:rPr>
        <w:t xml:space="preserve">1. </w:t>
      </w:r>
      <w:proofErr w:type="spellStart"/>
      <w:r w:rsidRPr="006D012A">
        <w:rPr>
          <w:rFonts w:ascii="Arial" w:hAnsi="Arial" w:cs="Arial"/>
        </w:rPr>
        <w:t>Curriculum</w:t>
      </w:r>
      <w:proofErr w:type="spellEnd"/>
      <w:r w:rsidRPr="006D012A">
        <w:rPr>
          <w:rFonts w:ascii="Arial" w:hAnsi="Arial" w:cs="Arial"/>
        </w:rPr>
        <w:t xml:space="preserve"> vitae. </w:t>
      </w:r>
    </w:p>
    <w:p w:rsidR="00BB3940" w:rsidRPr="006D012A" w:rsidRDefault="00BB3940" w:rsidP="00BB3940">
      <w:pPr>
        <w:jc w:val="both"/>
        <w:rPr>
          <w:rFonts w:ascii="Arial" w:hAnsi="Arial" w:cs="Arial"/>
        </w:rPr>
      </w:pPr>
      <w:r w:rsidRPr="006D012A">
        <w:rPr>
          <w:rFonts w:ascii="Arial" w:hAnsi="Arial" w:cs="Arial"/>
        </w:rPr>
        <w:t xml:space="preserve">2. Fotocopia de cédula de identidad. </w:t>
      </w:r>
    </w:p>
    <w:p w:rsidR="00BB3940" w:rsidRPr="006D012A" w:rsidRDefault="00BB3940" w:rsidP="00BB3940">
      <w:pPr>
        <w:jc w:val="both"/>
        <w:rPr>
          <w:rFonts w:ascii="Arial" w:hAnsi="Arial" w:cs="Arial"/>
        </w:rPr>
      </w:pPr>
      <w:r w:rsidRPr="006D012A">
        <w:rPr>
          <w:rFonts w:ascii="Arial" w:hAnsi="Arial" w:cs="Arial"/>
        </w:rPr>
        <w:t xml:space="preserve">3. Certificado de Situación Militar al día. </w:t>
      </w:r>
    </w:p>
    <w:p w:rsidR="00BB3940" w:rsidRPr="006D012A" w:rsidRDefault="00BB3940" w:rsidP="00BB3940">
      <w:pPr>
        <w:jc w:val="both"/>
        <w:rPr>
          <w:rFonts w:ascii="Arial" w:hAnsi="Arial" w:cs="Arial"/>
        </w:rPr>
      </w:pPr>
      <w:r w:rsidRPr="006D012A">
        <w:rPr>
          <w:rFonts w:ascii="Arial" w:hAnsi="Arial" w:cs="Arial"/>
        </w:rPr>
        <w:t xml:space="preserve">4. Declaración Jurada. </w:t>
      </w:r>
    </w:p>
    <w:p w:rsidR="00BB3940" w:rsidRPr="006D012A" w:rsidRDefault="00BB3940" w:rsidP="00BB3940">
      <w:pPr>
        <w:jc w:val="both"/>
        <w:rPr>
          <w:rFonts w:ascii="Arial" w:hAnsi="Arial" w:cs="Arial"/>
        </w:rPr>
      </w:pPr>
      <w:r w:rsidRPr="006D012A">
        <w:rPr>
          <w:rFonts w:ascii="Arial" w:hAnsi="Arial" w:cs="Arial"/>
        </w:rPr>
        <w:t xml:space="preserve">5. Fotocopia de título y/o Certificado de Título (s) Habilitantes. </w:t>
      </w:r>
    </w:p>
    <w:p w:rsidR="00BB3940" w:rsidRPr="006D012A" w:rsidRDefault="00BB3940" w:rsidP="00BB3940">
      <w:pPr>
        <w:jc w:val="both"/>
        <w:rPr>
          <w:rFonts w:ascii="Arial" w:hAnsi="Arial" w:cs="Arial"/>
        </w:rPr>
      </w:pPr>
      <w:r w:rsidRPr="006D012A">
        <w:rPr>
          <w:rFonts w:ascii="Arial" w:hAnsi="Arial" w:cs="Arial"/>
        </w:rPr>
        <w:t xml:space="preserve">6. Certificados de perfeccionamiento y desempeño. </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 xml:space="preserve">Firma </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 xml:space="preserve"> Fecha</w:t>
      </w:r>
    </w:p>
    <w:p w:rsidR="00BB3940" w:rsidRPr="006D012A" w:rsidRDefault="00BB3940" w:rsidP="00BB3940">
      <w:pPr>
        <w:jc w:val="both"/>
        <w:rPr>
          <w:rFonts w:ascii="Arial" w:hAnsi="Arial" w:cs="Arial"/>
        </w:rPr>
      </w:pPr>
      <w:r w:rsidRPr="006D012A">
        <w:rPr>
          <w:rFonts w:ascii="Arial" w:hAnsi="Arial" w:cs="Arial"/>
        </w:rPr>
        <w:t xml:space="preserve">SRS. COMISIÓN CALIFICADORA DE CONCURSO. </w:t>
      </w:r>
    </w:p>
    <w:p w:rsidR="00BB3940" w:rsidRPr="006D012A" w:rsidRDefault="00BB3940" w:rsidP="00BB3940">
      <w:pPr>
        <w:jc w:val="both"/>
        <w:rPr>
          <w:rFonts w:ascii="Arial" w:hAnsi="Arial" w:cs="Arial"/>
        </w:rPr>
      </w:pPr>
      <w:r w:rsidRPr="006D012A">
        <w:rPr>
          <w:rFonts w:ascii="Arial" w:hAnsi="Arial" w:cs="Arial"/>
        </w:rPr>
        <w:t xml:space="preserve">MUNICIPALIDAD DE PUTRE </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center"/>
        <w:rPr>
          <w:rFonts w:ascii="Arial" w:hAnsi="Arial" w:cs="Arial"/>
          <w:b/>
        </w:rPr>
      </w:pPr>
      <w:r w:rsidRPr="006D012A">
        <w:rPr>
          <w:rFonts w:ascii="Arial" w:hAnsi="Arial" w:cs="Arial"/>
          <w:b/>
        </w:rPr>
        <w:t>ANEXO Nº</w:t>
      </w:r>
      <w:r w:rsidR="00715E97">
        <w:rPr>
          <w:rFonts w:ascii="Arial" w:hAnsi="Arial" w:cs="Arial"/>
          <w:b/>
        </w:rPr>
        <w:t>1</w:t>
      </w:r>
      <w:r w:rsidRPr="006D012A">
        <w:rPr>
          <w:rFonts w:ascii="Arial" w:hAnsi="Arial" w:cs="Arial"/>
          <w:b/>
        </w:rPr>
        <w:t xml:space="preserve"> </w:t>
      </w:r>
    </w:p>
    <w:p w:rsidR="00BB3940" w:rsidRPr="006D012A" w:rsidRDefault="00BB3940" w:rsidP="00BB3940">
      <w:pPr>
        <w:jc w:val="center"/>
        <w:rPr>
          <w:rFonts w:ascii="Arial" w:hAnsi="Arial" w:cs="Arial"/>
          <w:b/>
        </w:rPr>
      </w:pPr>
      <w:r w:rsidRPr="006D012A">
        <w:rPr>
          <w:rFonts w:ascii="Arial" w:hAnsi="Arial" w:cs="Arial"/>
          <w:b/>
        </w:rPr>
        <w:t>DECLARACIÓN JURADA SIMPLE</w:t>
      </w:r>
    </w:p>
    <w:p w:rsidR="00BB3940" w:rsidRPr="006D012A" w:rsidRDefault="00BB3940" w:rsidP="00BB3940">
      <w:pPr>
        <w:jc w:val="center"/>
        <w:rPr>
          <w:rFonts w:ascii="Arial" w:hAnsi="Arial" w:cs="Arial"/>
          <w:b/>
        </w:rPr>
      </w:pPr>
      <w:r w:rsidRPr="006D012A">
        <w:rPr>
          <w:rFonts w:ascii="Arial" w:hAnsi="Arial" w:cs="Arial"/>
        </w:rPr>
        <w:t>(Arts54, 55 y 56 de la ley 18.575)</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Yo, …………………………………………….(solo apellidos), cédula nacional de identidad y R.U.T. ……………………………, domiciliado en la ciudad de ……………………, con domicilio en la calle ……………………………………………, N° ………, vengo en Declarar bajo juramento lo siguiente:</w:t>
      </w:r>
    </w:p>
    <w:p w:rsidR="00BB3940" w:rsidRPr="006D012A" w:rsidRDefault="00BB3940" w:rsidP="00BB3940">
      <w:pPr>
        <w:numPr>
          <w:ilvl w:val="0"/>
          <w:numId w:val="2"/>
        </w:numPr>
        <w:spacing w:after="0" w:line="240" w:lineRule="auto"/>
        <w:jc w:val="both"/>
        <w:rPr>
          <w:rFonts w:ascii="Arial" w:hAnsi="Arial" w:cs="Arial"/>
        </w:rPr>
      </w:pPr>
      <w:r w:rsidRPr="006D012A">
        <w:rPr>
          <w:rFonts w:ascii="Arial" w:hAnsi="Arial" w:cs="Arial"/>
        </w:rPr>
        <w:t xml:space="preserve">No estar afecto a las inhabilidades e incompatibilidades administrativas señaladas en el artículo 54, 55 y 56 de la ley 18.575, vale decir: </w:t>
      </w:r>
    </w:p>
    <w:p w:rsidR="00BB3940" w:rsidRPr="006D012A" w:rsidRDefault="00BB3940" w:rsidP="00BB3940">
      <w:pPr>
        <w:pStyle w:val="Textoindependiente"/>
        <w:numPr>
          <w:ilvl w:val="0"/>
          <w:numId w:val="3"/>
        </w:numPr>
        <w:tabs>
          <w:tab w:val="clear" w:pos="944"/>
        </w:tabs>
        <w:spacing w:after="0"/>
        <w:ind w:left="1260" w:right="46" w:hanging="540"/>
        <w:jc w:val="both"/>
        <w:rPr>
          <w:rFonts w:ascii="Arial" w:hAnsi="Arial" w:cs="Arial"/>
          <w:b/>
          <w:sz w:val="22"/>
          <w:szCs w:val="22"/>
        </w:rPr>
      </w:pPr>
      <w:r w:rsidRPr="006D012A">
        <w:rPr>
          <w:rFonts w:ascii="Arial" w:hAnsi="Arial" w:cs="Arial"/>
          <w:b/>
          <w:sz w:val="22"/>
          <w:szCs w:val="22"/>
        </w:rPr>
        <w:t>Que no tiene vigente como tampoco ha suscrito, por sí o por terceros, contratos o cauciones ascendentes a doscientas unidades tributarias mensuales o más, con la Ilustre Municipalidad de Putre.</w:t>
      </w:r>
    </w:p>
    <w:p w:rsidR="00BB3940" w:rsidRPr="006D012A" w:rsidRDefault="00BB3940" w:rsidP="00BB3940">
      <w:pPr>
        <w:pStyle w:val="Textoindependiente"/>
        <w:numPr>
          <w:ilvl w:val="0"/>
          <w:numId w:val="3"/>
        </w:numPr>
        <w:tabs>
          <w:tab w:val="clear" w:pos="944"/>
        </w:tabs>
        <w:spacing w:after="0"/>
        <w:ind w:left="1260" w:right="46" w:hanging="540"/>
        <w:jc w:val="both"/>
        <w:rPr>
          <w:rFonts w:ascii="Arial" w:hAnsi="Arial" w:cs="Arial"/>
          <w:b/>
          <w:sz w:val="22"/>
          <w:szCs w:val="22"/>
        </w:rPr>
      </w:pPr>
      <w:r w:rsidRPr="006D012A">
        <w:rPr>
          <w:rFonts w:ascii="Arial" w:hAnsi="Arial" w:cs="Arial"/>
          <w:b/>
          <w:sz w:val="22"/>
          <w:szCs w:val="22"/>
        </w:rPr>
        <w:t>Que no tiene litigios pendientes de ninguna naturaleza, ni siquiera referidos al ejercicio de derechos propios, con la Ilustre Municipalidad de Putre, como tampoco los tienen su cónyuge, hijos, adoptados o parientes hasta el tercer grado de consanguinidad y el segundo grado de afinidad,  inclusive.</w:t>
      </w:r>
    </w:p>
    <w:p w:rsidR="00BB3940" w:rsidRPr="006D012A" w:rsidRDefault="00BB3940" w:rsidP="00BB3940">
      <w:pPr>
        <w:pStyle w:val="Textoindependiente"/>
        <w:numPr>
          <w:ilvl w:val="0"/>
          <w:numId w:val="3"/>
        </w:numPr>
        <w:tabs>
          <w:tab w:val="clear" w:pos="944"/>
        </w:tabs>
        <w:spacing w:after="0"/>
        <w:ind w:left="1260" w:right="46" w:hanging="540"/>
        <w:jc w:val="both"/>
        <w:rPr>
          <w:rFonts w:ascii="Arial" w:hAnsi="Arial" w:cs="Arial"/>
          <w:b/>
          <w:sz w:val="22"/>
          <w:szCs w:val="22"/>
        </w:rPr>
      </w:pPr>
      <w:r w:rsidRPr="006D012A">
        <w:rPr>
          <w:rFonts w:ascii="Arial" w:hAnsi="Arial" w:cs="Arial"/>
          <w:b/>
          <w:sz w:val="22"/>
          <w:szCs w:val="22"/>
        </w:rPr>
        <w:t>Que no es cónyuge, hijo, adoptado o pariente hasta el tercer grado de consanguinidad y el segundo de afinidad inclusive respecto de las autoridades y de los funcionarios directivos, hasta el nivel de Jefe de Departamento, o su equivalente, inclusive, en la Ilustre Municipalidad de Putre.</w:t>
      </w:r>
    </w:p>
    <w:p w:rsidR="00BB3940" w:rsidRPr="006D012A" w:rsidRDefault="00BB3940" w:rsidP="00BB3940">
      <w:pPr>
        <w:pStyle w:val="Textoindependiente"/>
        <w:numPr>
          <w:ilvl w:val="0"/>
          <w:numId w:val="3"/>
        </w:numPr>
        <w:tabs>
          <w:tab w:val="clear" w:pos="944"/>
        </w:tabs>
        <w:spacing w:after="0"/>
        <w:ind w:left="1260" w:right="46" w:hanging="540"/>
        <w:jc w:val="both"/>
        <w:rPr>
          <w:rFonts w:ascii="Arial" w:hAnsi="Arial" w:cs="Arial"/>
          <w:b/>
          <w:sz w:val="22"/>
          <w:szCs w:val="22"/>
        </w:rPr>
      </w:pPr>
      <w:r w:rsidRPr="006D012A">
        <w:rPr>
          <w:rFonts w:ascii="Arial" w:hAnsi="Arial" w:cs="Arial"/>
          <w:b/>
          <w:sz w:val="22"/>
          <w:szCs w:val="22"/>
        </w:rPr>
        <w:t>Que no está condenado por crimen o simple delito.</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Para Constancia,</w:t>
      </w:r>
    </w:p>
    <w:p w:rsidR="00BB3940" w:rsidRPr="006D012A" w:rsidRDefault="00BB3940" w:rsidP="00BB3940">
      <w:pPr>
        <w:jc w:val="both"/>
        <w:rPr>
          <w:rFonts w:ascii="Arial" w:hAnsi="Arial" w:cs="Arial"/>
        </w:rPr>
      </w:pP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t>_________________________________</w:t>
      </w:r>
    </w:p>
    <w:p w:rsidR="00BB3940" w:rsidRPr="006D012A" w:rsidRDefault="00BB3940" w:rsidP="00BB3940">
      <w:pPr>
        <w:jc w:val="both"/>
        <w:rPr>
          <w:rFonts w:ascii="Arial" w:hAnsi="Arial" w:cs="Arial"/>
        </w:rPr>
      </w:pP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t xml:space="preserve">                           FIRMA</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lastRenderedPageBreak/>
        <w:t>Fecha: _______________________</w:t>
      </w:r>
    </w:p>
    <w:p w:rsidR="00BB3940" w:rsidRPr="006D012A" w:rsidRDefault="00BB3940" w:rsidP="00BB3940">
      <w:pPr>
        <w:rPr>
          <w:rFonts w:ascii="Arial" w:hAnsi="Arial" w:cs="Arial"/>
          <w:b/>
        </w:rPr>
      </w:pPr>
    </w:p>
    <w:p w:rsidR="00BB3940" w:rsidRPr="006D012A" w:rsidRDefault="00BB3940" w:rsidP="00BB3940">
      <w:pPr>
        <w:jc w:val="center"/>
        <w:rPr>
          <w:rFonts w:ascii="Arial" w:hAnsi="Arial" w:cs="Arial"/>
          <w:b/>
        </w:rPr>
      </w:pPr>
      <w:r w:rsidRPr="006D012A">
        <w:rPr>
          <w:rFonts w:ascii="Arial" w:hAnsi="Arial" w:cs="Arial"/>
          <w:b/>
        </w:rPr>
        <w:t xml:space="preserve">ANEXO Nº </w:t>
      </w:r>
      <w:r w:rsidR="00715E97">
        <w:rPr>
          <w:rFonts w:ascii="Arial" w:hAnsi="Arial" w:cs="Arial"/>
          <w:b/>
        </w:rPr>
        <w:t>2</w:t>
      </w:r>
    </w:p>
    <w:p w:rsidR="00BB3940" w:rsidRPr="006D012A" w:rsidRDefault="00BB3940" w:rsidP="00BB3940">
      <w:pPr>
        <w:jc w:val="center"/>
        <w:rPr>
          <w:rFonts w:ascii="Arial" w:hAnsi="Arial" w:cs="Arial"/>
          <w:b/>
        </w:rPr>
      </w:pPr>
      <w:r w:rsidRPr="006D012A">
        <w:rPr>
          <w:rFonts w:ascii="Arial" w:hAnsi="Arial" w:cs="Arial"/>
          <w:b/>
        </w:rPr>
        <w:t>DECLARACIÓN JURADA SIMPLE</w:t>
      </w:r>
    </w:p>
    <w:p w:rsidR="00BB3940" w:rsidRPr="006D012A" w:rsidRDefault="00BB3940" w:rsidP="00BB3940">
      <w:pPr>
        <w:jc w:val="center"/>
        <w:rPr>
          <w:rFonts w:ascii="Arial" w:hAnsi="Arial" w:cs="Arial"/>
          <w:b/>
        </w:rPr>
      </w:pPr>
      <w:r w:rsidRPr="006D012A">
        <w:rPr>
          <w:rFonts w:ascii="Arial" w:hAnsi="Arial" w:cs="Arial"/>
          <w:b/>
        </w:rPr>
        <w:t>(</w:t>
      </w:r>
      <w:proofErr w:type="spellStart"/>
      <w:r w:rsidRPr="006D012A">
        <w:rPr>
          <w:rFonts w:ascii="Arial" w:hAnsi="Arial" w:cs="Arial"/>
          <w:b/>
        </w:rPr>
        <w:t>Arts</w:t>
      </w:r>
      <w:proofErr w:type="spellEnd"/>
      <w:r w:rsidRPr="006D012A">
        <w:rPr>
          <w:rFonts w:ascii="Arial" w:hAnsi="Arial" w:cs="Arial"/>
          <w:b/>
        </w:rPr>
        <w:t xml:space="preserve"> 10 y 11 Ley 18.883)</w:t>
      </w:r>
    </w:p>
    <w:p w:rsidR="00BB3940" w:rsidRPr="006D012A" w:rsidRDefault="00BB3940" w:rsidP="00BB3940">
      <w:pPr>
        <w:jc w:val="both"/>
        <w:rPr>
          <w:rFonts w:ascii="Arial" w:hAnsi="Arial" w:cs="Arial"/>
        </w:rPr>
      </w:pPr>
      <w:bookmarkStart w:id="0" w:name="_GoBack"/>
      <w:bookmarkEnd w:id="0"/>
    </w:p>
    <w:p w:rsidR="00BB3940" w:rsidRPr="006D012A" w:rsidRDefault="00BB3940" w:rsidP="00BB3940">
      <w:pPr>
        <w:jc w:val="both"/>
        <w:rPr>
          <w:rFonts w:ascii="Arial" w:hAnsi="Arial" w:cs="Arial"/>
        </w:rPr>
      </w:pPr>
      <w:r w:rsidRPr="006D012A">
        <w:rPr>
          <w:rFonts w:ascii="Arial" w:hAnsi="Arial" w:cs="Arial"/>
        </w:rPr>
        <w:t xml:space="preserve">Yo, …………………………………………….(solo apellidos), cédula nacional de identidad y R.U.T. ……………………………, domiciliado en la ciudad de ……………………, con domicilio en la calle ……………………………………………, N° ………, vengo en Declarar bajo juramento: </w:t>
      </w:r>
    </w:p>
    <w:p w:rsidR="00BB3940" w:rsidRPr="006D012A" w:rsidRDefault="00BB3940" w:rsidP="00BB3940">
      <w:pPr>
        <w:pStyle w:val="Sangradetextonormal"/>
        <w:ind w:right="79" w:firstLine="3969"/>
        <w:rPr>
          <w:rFonts w:ascii="Arial" w:hAnsi="Arial" w:cs="Arial"/>
          <w:i w:val="0"/>
          <w:sz w:val="22"/>
          <w:szCs w:val="22"/>
        </w:rPr>
      </w:pPr>
    </w:p>
    <w:p w:rsidR="00BB3940" w:rsidRPr="006D012A" w:rsidRDefault="00BB3940" w:rsidP="00BB3940">
      <w:pPr>
        <w:numPr>
          <w:ilvl w:val="0"/>
          <w:numId w:val="4"/>
        </w:numPr>
        <w:spacing w:after="0" w:line="240" w:lineRule="auto"/>
        <w:jc w:val="both"/>
        <w:rPr>
          <w:rFonts w:ascii="Arial" w:hAnsi="Arial" w:cs="Arial"/>
        </w:rPr>
      </w:pPr>
      <w:r w:rsidRPr="006D012A">
        <w:rPr>
          <w:rFonts w:ascii="Arial" w:hAnsi="Arial" w:cs="Arial"/>
        </w:rPr>
        <w:t>No haber cesado en un cargo público como consecuencia de haber obtenido una calificación deficiente o por medida disciplinaria, salvo que hayan transcurrido más de cinco años desde la fecha de expiración de funciones, como lo establece la letra e) del artículo 11º de la Ley Nº 18.883, Estatuto Administrativo para Funcionarios Municipales.</w:t>
      </w:r>
    </w:p>
    <w:p w:rsidR="00BB3940" w:rsidRPr="006D012A" w:rsidRDefault="00BB3940" w:rsidP="00BB3940">
      <w:pPr>
        <w:ind w:left="360"/>
        <w:jc w:val="both"/>
        <w:rPr>
          <w:rFonts w:ascii="Arial" w:hAnsi="Arial" w:cs="Arial"/>
        </w:rPr>
      </w:pPr>
    </w:p>
    <w:p w:rsidR="00BB3940" w:rsidRPr="006D012A" w:rsidRDefault="00BB3940" w:rsidP="00BB3940">
      <w:pPr>
        <w:numPr>
          <w:ilvl w:val="0"/>
          <w:numId w:val="4"/>
        </w:numPr>
        <w:spacing w:after="0" w:line="240" w:lineRule="auto"/>
        <w:jc w:val="both"/>
        <w:rPr>
          <w:rFonts w:ascii="Arial" w:hAnsi="Arial" w:cs="Arial"/>
        </w:rPr>
      </w:pPr>
      <w:r w:rsidRPr="006D012A">
        <w:rPr>
          <w:rFonts w:ascii="Arial" w:hAnsi="Arial" w:cs="Arial"/>
        </w:rPr>
        <w:t>No estar inhabilitado para el ejercicio de funciones o cargos públicos ni hallarse condenado por crimen o simple delito, como lo establece  la letra f) del artículo 11º de la Ley Nº 18.883, Estatuto Administrativo para Funcionarios Municipales.</w:t>
      </w:r>
    </w:p>
    <w:p w:rsidR="00BB3940" w:rsidRPr="006D012A" w:rsidRDefault="00BB3940" w:rsidP="00BB3940">
      <w:pPr>
        <w:jc w:val="both"/>
        <w:rPr>
          <w:rFonts w:ascii="Arial" w:hAnsi="Arial" w:cs="Arial"/>
        </w:rPr>
      </w:pPr>
    </w:p>
    <w:p w:rsidR="00BB3940" w:rsidRPr="006D012A" w:rsidRDefault="00BB3940" w:rsidP="00BB3940">
      <w:pPr>
        <w:numPr>
          <w:ilvl w:val="0"/>
          <w:numId w:val="4"/>
        </w:numPr>
        <w:spacing w:after="0" w:line="240" w:lineRule="auto"/>
        <w:jc w:val="both"/>
        <w:rPr>
          <w:rFonts w:ascii="Arial" w:hAnsi="Arial" w:cs="Arial"/>
        </w:rPr>
      </w:pPr>
      <w:r w:rsidRPr="006D012A">
        <w:rPr>
          <w:rFonts w:ascii="Arial" w:hAnsi="Arial" w:cs="Arial"/>
        </w:rPr>
        <w:t>Tener salud compatible para el desempeño del cargo, como lo establece la letra c) del artículo 10º de la Ley Nº 18.883, Estatuto Administrativo para Funcionarios Municipales.</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Para Constancia,</w:t>
      </w:r>
    </w:p>
    <w:p w:rsidR="00BB3940" w:rsidRPr="006D012A" w:rsidRDefault="00BB3940" w:rsidP="00BB3940">
      <w:pPr>
        <w:jc w:val="both"/>
        <w:rPr>
          <w:rFonts w:ascii="Arial" w:hAnsi="Arial" w:cs="Arial"/>
        </w:rPr>
      </w:pP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t>_________________________________</w:t>
      </w:r>
    </w:p>
    <w:p w:rsidR="00BB3940" w:rsidRPr="006D012A" w:rsidRDefault="00BB3940" w:rsidP="00BB3940">
      <w:pPr>
        <w:jc w:val="both"/>
        <w:rPr>
          <w:rFonts w:ascii="Arial" w:hAnsi="Arial" w:cs="Arial"/>
        </w:rPr>
      </w:pP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r>
      <w:r w:rsidRPr="006D012A">
        <w:rPr>
          <w:rFonts w:ascii="Arial" w:hAnsi="Arial" w:cs="Arial"/>
        </w:rPr>
        <w:tab/>
        <w:t xml:space="preserve">                           FIRMA</w:t>
      </w:r>
    </w:p>
    <w:p w:rsidR="00BB3940" w:rsidRPr="006D012A" w:rsidRDefault="00BB3940" w:rsidP="00BB3940">
      <w:pPr>
        <w:jc w:val="both"/>
        <w:rPr>
          <w:rFonts w:ascii="Arial" w:hAnsi="Arial" w:cs="Arial"/>
        </w:rPr>
      </w:pPr>
    </w:p>
    <w:p w:rsidR="00BB3940" w:rsidRPr="006D012A" w:rsidRDefault="00BB3940" w:rsidP="00BB3940">
      <w:pPr>
        <w:jc w:val="both"/>
        <w:rPr>
          <w:rFonts w:ascii="Arial" w:hAnsi="Arial" w:cs="Arial"/>
        </w:rPr>
      </w:pPr>
    </w:p>
    <w:p w:rsidR="00BB3940" w:rsidRPr="006D012A" w:rsidRDefault="00BB3940" w:rsidP="00204068">
      <w:pPr>
        <w:jc w:val="both"/>
        <w:rPr>
          <w:rFonts w:ascii="Arial" w:hAnsi="Arial" w:cs="Arial"/>
        </w:rPr>
      </w:pPr>
      <w:r w:rsidRPr="006D012A">
        <w:rPr>
          <w:rFonts w:ascii="Arial" w:hAnsi="Arial" w:cs="Arial"/>
        </w:rPr>
        <w:t>Fecha: _______________________</w:t>
      </w:r>
    </w:p>
    <w:sectPr w:rsidR="00BB3940" w:rsidRPr="006D012A" w:rsidSect="002633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049F"/>
    <w:multiLevelType w:val="multilevel"/>
    <w:tmpl w:val="965CC782"/>
    <w:lvl w:ilvl="0">
      <w:start w:val="1"/>
      <w:numFmt w:val="lowerLetter"/>
      <w:lvlText w:val="%1)"/>
      <w:lvlJc w:val="left"/>
      <w:pPr>
        <w:tabs>
          <w:tab w:val="num" w:pos="944"/>
        </w:tabs>
        <w:ind w:left="944" w:hanging="584"/>
      </w:pPr>
      <w:rPr>
        <w:rFonts w:ascii="Palatino Linotype" w:hAnsi="Palatino Linotype" w:hint="default"/>
        <w:b w:val="0"/>
        <w:i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33503E84"/>
    <w:multiLevelType w:val="hybridMultilevel"/>
    <w:tmpl w:val="4912B92A"/>
    <w:lvl w:ilvl="0" w:tplc="829644F8">
      <w:numFmt w:val="bullet"/>
      <w:lvlText w:val="-"/>
      <w:lvlJc w:val="left"/>
      <w:pPr>
        <w:tabs>
          <w:tab w:val="num" w:pos="720"/>
        </w:tabs>
        <w:ind w:left="720" w:hanging="360"/>
      </w:pPr>
      <w:rPr>
        <w:rFonts w:ascii="Trebuchet MS" w:eastAsia="Times New Roman" w:hAnsi="Trebuchet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6F90FDD"/>
    <w:multiLevelType w:val="hybridMultilevel"/>
    <w:tmpl w:val="3FE45FF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0EC3D31"/>
    <w:multiLevelType w:val="hybridMultilevel"/>
    <w:tmpl w:val="A5A2AC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444466B"/>
    <w:multiLevelType w:val="hybridMultilevel"/>
    <w:tmpl w:val="D24EADB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5850B0"/>
    <w:multiLevelType w:val="hybridMultilevel"/>
    <w:tmpl w:val="4A589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F"/>
    <w:rsid w:val="00092445"/>
    <w:rsid w:val="000D0535"/>
    <w:rsid w:val="000F439F"/>
    <w:rsid w:val="00107304"/>
    <w:rsid w:val="00122CD9"/>
    <w:rsid w:val="00204068"/>
    <w:rsid w:val="00211B83"/>
    <w:rsid w:val="002249DD"/>
    <w:rsid w:val="0026333F"/>
    <w:rsid w:val="00266353"/>
    <w:rsid w:val="00285C47"/>
    <w:rsid w:val="002E2FCD"/>
    <w:rsid w:val="0031532B"/>
    <w:rsid w:val="00346221"/>
    <w:rsid w:val="00401284"/>
    <w:rsid w:val="00463C1F"/>
    <w:rsid w:val="004969BB"/>
    <w:rsid w:val="004C0473"/>
    <w:rsid w:val="004F08D6"/>
    <w:rsid w:val="0053063A"/>
    <w:rsid w:val="00565BA7"/>
    <w:rsid w:val="005B0C58"/>
    <w:rsid w:val="005E6895"/>
    <w:rsid w:val="00613B15"/>
    <w:rsid w:val="00620A0A"/>
    <w:rsid w:val="00653A9F"/>
    <w:rsid w:val="00657F4C"/>
    <w:rsid w:val="00681E83"/>
    <w:rsid w:val="006A0C82"/>
    <w:rsid w:val="006B31BF"/>
    <w:rsid w:val="006C2DDF"/>
    <w:rsid w:val="006D012A"/>
    <w:rsid w:val="006D4BAF"/>
    <w:rsid w:val="00715E97"/>
    <w:rsid w:val="007160AA"/>
    <w:rsid w:val="007418B9"/>
    <w:rsid w:val="007F2BF6"/>
    <w:rsid w:val="00841313"/>
    <w:rsid w:val="00850B2A"/>
    <w:rsid w:val="00891C8C"/>
    <w:rsid w:val="00895C0B"/>
    <w:rsid w:val="008C65A3"/>
    <w:rsid w:val="008D1E3D"/>
    <w:rsid w:val="008E7426"/>
    <w:rsid w:val="008F591D"/>
    <w:rsid w:val="00911704"/>
    <w:rsid w:val="009B2B24"/>
    <w:rsid w:val="009C11A9"/>
    <w:rsid w:val="009C4A2C"/>
    <w:rsid w:val="00A30D9B"/>
    <w:rsid w:val="00A63866"/>
    <w:rsid w:val="00A801F4"/>
    <w:rsid w:val="00AB2131"/>
    <w:rsid w:val="00B357D6"/>
    <w:rsid w:val="00B35D5E"/>
    <w:rsid w:val="00B7302E"/>
    <w:rsid w:val="00B97BFA"/>
    <w:rsid w:val="00BB3940"/>
    <w:rsid w:val="00C118F4"/>
    <w:rsid w:val="00C2453F"/>
    <w:rsid w:val="00C24AFF"/>
    <w:rsid w:val="00C313F1"/>
    <w:rsid w:val="00C4735D"/>
    <w:rsid w:val="00C70E0D"/>
    <w:rsid w:val="00C87F43"/>
    <w:rsid w:val="00D1339C"/>
    <w:rsid w:val="00D22FEC"/>
    <w:rsid w:val="00D416E0"/>
    <w:rsid w:val="00D85AA0"/>
    <w:rsid w:val="00DE63F6"/>
    <w:rsid w:val="00DF5304"/>
    <w:rsid w:val="00E006E0"/>
    <w:rsid w:val="00E12A8B"/>
    <w:rsid w:val="00E269C2"/>
    <w:rsid w:val="00E57B41"/>
    <w:rsid w:val="00EF0CDC"/>
    <w:rsid w:val="00F31301"/>
    <w:rsid w:val="00F66B4D"/>
    <w:rsid w:val="00F67811"/>
    <w:rsid w:val="00FD75AD"/>
    <w:rsid w:val="00FD7DF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4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118F4"/>
    <w:pPr>
      <w:ind w:left="720"/>
      <w:contextualSpacing/>
    </w:pPr>
  </w:style>
  <w:style w:type="paragraph" w:styleId="Sangradetextonormal">
    <w:name w:val="Body Text Indent"/>
    <w:basedOn w:val="Normal"/>
    <w:link w:val="SangradetextonormalCar"/>
    <w:rsid w:val="00EF0CDC"/>
    <w:pPr>
      <w:spacing w:after="0" w:line="240" w:lineRule="auto"/>
      <w:ind w:right="363" w:firstLine="4253"/>
      <w:jc w:val="both"/>
    </w:pPr>
    <w:rPr>
      <w:rFonts w:ascii="Times New Roman" w:eastAsia="Times New Roman" w:hAnsi="Times New Roman" w:cs="Times New Roman"/>
      <w:i/>
      <w:sz w:val="24"/>
      <w:szCs w:val="20"/>
      <w:lang w:val="es-ES_tradnl" w:eastAsia="es-ES"/>
    </w:rPr>
  </w:style>
  <w:style w:type="character" w:customStyle="1" w:styleId="SangradetextonormalCar">
    <w:name w:val="Sangría de texto normal Car"/>
    <w:basedOn w:val="Fuentedeprrafopredeter"/>
    <w:link w:val="Sangradetextonormal"/>
    <w:rsid w:val="00EF0CDC"/>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rsid w:val="00EF0CDC"/>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EF0CDC"/>
    <w:rPr>
      <w:rFonts w:ascii="Times New Roman" w:eastAsia="Times New Roman" w:hAnsi="Times New Roman" w:cs="Times New Roman"/>
      <w:sz w:val="20"/>
      <w:szCs w:val="20"/>
      <w:lang w:val="es-ES_tradnl" w:eastAsia="es-ES"/>
    </w:rPr>
  </w:style>
  <w:style w:type="table" w:customStyle="1" w:styleId="TableNormal">
    <w:name w:val="Table Normal"/>
    <w:uiPriority w:val="2"/>
    <w:semiHidden/>
    <w:unhideWhenUsed/>
    <w:qFormat/>
    <w:rsid w:val="006D012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012A"/>
    <w:pPr>
      <w:widowControl w:val="0"/>
      <w:autoSpaceDE w:val="0"/>
      <w:autoSpaceDN w:val="0"/>
      <w:spacing w:after="0" w:line="240" w:lineRule="auto"/>
      <w:ind w:left="107"/>
    </w:pPr>
    <w:rPr>
      <w:rFonts w:ascii="Cambria" w:eastAsia="Cambria" w:hAnsi="Cambria" w:cs="Cambria"/>
      <w:lang w:val="es-ES" w:eastAsia="es-ES" w:bidi="es-ES"/>
    </w:rPr>
  </w:style>
  <w:style w:type="character" w:styleId="Hipervnculo">
    <w:name w:val="Hyperlink"/>
    <w:basedOn w:val="Fuentedeprrafopredeter"/>
    <w:uiPriority w:val="99"/>
    <w:unhideWhenUsed/>
    <w:rsid w:val="00E12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4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118F4"/>
    <w:pPr>
      <w:ind w:left="720"/>
      <w:contextualSpacing/>
    </w:pPr>
  </w:style>
  <w:style w:type="paragraph" w:styleId="Sangradetextonormal">
    <w:name w:val="Body Text Indent"/>
    <w:basedOn w:val="Normal"/>
    <w:link w:val="SangradetextonormalCar"/>
    <w:rsid w:val="00EF0CDC"/>
    <w:pPr>
      <w:spacing w:after="0" w:line="240" w:lineRule="auto"/>
      <w:ind w:right="363" w:firstLine="4253"/>
      <w:jc w:val="both"/>
    </w:pPr>
    <w:rPr>
      <w:rFonts w:ascii="Times New Roman" w:eastAsia="Times New Roman" w:hAnsi="Times New Roman" w:cs="Times New Roman"/>
      <w:i/>
      <w:sz w:val="24"/>
      <w:szCs w:val="20"/>
      <w:lang w:val="es-ES_tradnl" w:eastAsia="es-ES"/>
    </w:rPr>
  </w:style>
  <w:style w:type="character" w:customStyle="1" w:styleId="SangradetextonormalCar">
    <w:name w:val="Sangría de texto normal Car"/>
    <w:basedOn w:val="Fuentedeprrafopredeter"/>
    <w:link w:val="Sangradetextonormal"/>
    <w:rsid w:val="00EF0CDC"/>
    <w:rPr>
      <w:rFonts w:ascii="Times New Roman" w:eastAsia="Times New Roman" w:hAnsi="Times New Roman" w:cs="Times New Roman"/>
      <w:i/>
      <w:sz w:val="24"/>
      <w:szCs w:val="20"/>
      <w:lang w:val="es-ES_tradnl" w:eastAsia="es-ES"/>
    </w:rPr>
  </w:style>
  <w:style w:type="paragraph" w:styleId="Textoindependiente">
    <w:name w:val="Body Text"/>
    <w:basedOn w:val="Normal"/>
    <w:link w:val="TextoindependienteCar"/>
    <w:rsid w:val="00EF0CDC"/>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EF0CDC"/>
    <w:rPr>
      <w:rFonts w:ascii="Times New Roman" w:eastAsia="Times New Roman" w:hAnsi="Times New Roman" w:cs="Times New Roman"/>
      <w:sz w:val="20"/>
      <w:szCs w:val="20"/>
      <w:lang w:val="es-ES_tradnl" w:eastAsia="es-ES"/>
    </w:rPr>
  </w:style>
  <w:style w:type="table" w:customStyle="1" w:styleId="TableNormal">
    <w:name w:val="Table Normal"/>
    <w:uiPriority w:val="2"/>
    <w:semiHidden/>
    <w:unhideWhenUsed/>
    <w:qFormat/>
    <w:rsid w:val="006D012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012A"/>
    <w:pPr>
      <w:widowControl w:val="0"/>
      <w:autoSpaceDE w:val="0"/>
      <w:autoSpaceDN w:val="0"/>
      <w:spacing w:after="0" w:line="240" w:lineRule="auto"/>
      <w:ind w:left="107"/>
    </w:pPr>
    <w:rPr>
      <w:rFonts w:ascii="Cambria" w:eastAsia="Cambria" w:hAnsi="Cambria" w:cs="Cambria"/>
      <w:lang w:val="es-ES" w:eastAsia="es-ES" w:bidi="es-ES"/>
    </w:rPr>
  </w:style>
  <w:style w:type="character" w:styleId="Hipervnculo">
    <w:name w:val="Hyperlink"/>
    <w:basedOn w:val="Fuentedeprrafopredeter"/>
    <w:uiPriority w:val="99"/>
    <w:unhideWhenUsed/>
    <w:rsid w:val="00E12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utre.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3508</Words>
  <Characters>19299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Cesfam</dc:creator>
  <cp:lastModifiedBy>Muni</cp:lastModifiedBy>
  <cp:revision>6</cp:revision>
  <cp:lastPrinted>2020-01-22T19:31:00Z</cp:lastPrinted>
  <dcterms:created xsi:type="dcterms:W3CDTF">2020-11-05T15:54:00Z</dcterms:created>
  <dcterms:modified xsi:type="dcterms:W3CDTF">2020-11-05T20:16:00Z</dcterms:modified>
</cp:coreProperties>
</file>